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AD" w:rsidRPr="009C22B7" w:rsidRDefault="00974AAD" w:rsidP="009C22B7">
      <w:pPr>
        <w:jc w:val="right"/>
        <w:rPr>
          <w:rFonts w:ascii="Tahoma" w:hAnsi="Tahoma" w:cs="Tahoma"/>
          <w:b/>
          <w:bCs/>
          <w:smallCaps/>
          <w:sz w:val="26"/>
          <w:szCs w:val="26"/>
        </w:rPr>
      </w:pPr>
      <w:bookmarkStart w:id="0" w:name="_GoBack"/>
      <w:bookmarkEnd w:id="0"/>
      <w:r w:rsidRPr="009C22B7">
        <w:rPr>
          <w:rFonts w:ascii="Tahoma" w:hAnsi="Tahoma" w:cs="Tahoma"/>
          <w:noProof/>
          <w:sz w:val="26"/>
          <w:szCs w:val="26"/>
        </w:rPr>
        <mc:AlternateContent>
          <mc:Choice Requires="wps">
            <w:drawing>
              <wp:anchor distT="0" distB="0" distL="114300" distR="114300" simplePos="0" relativeHeight="251659264" behindDoc="0" locked="0" layoutInCell="1" allowOverlap="1" wp14:anchorId="1E752427" wp14:editId="0EF8B2AE">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328" w:rsidRDefault="00B95328" w:rsidP="00974AAD">
                            <w:r>
                              <w:rPr>
                                <w:rFonts w:ascii="Calibri" w:hAnsi="Calibri"/>
                                <w:noProof/>
                                <w:sz w:val="144"/>
                              </w:rPr>
                              <w:drawing>
                                <wp:inline distT="0" distB="0" distL="0" distR="0" wp14:anchorId="5F5D8BE3" wp14:editId="22CC5FDB">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752427"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rsidR="00B95328" w:rsidRDefault="00B95328" w:rsidP="00974AAD">
                      <w:r>
                        <w:rPr>
                          <w:rFonts w:ascii="Calibri" w:hAnsi="Calibri"/>
                          <w:noProof/>
                          <w:sz w:val="144"/>
                        </w:rPr>
                        <w:drawing>
                          <wp:inline distT="0" distB="0" distL="0" distR="0" wp14:anchorId="5F5D8BE3" wp14:editId="22CC5FDB">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9C22B7">
        <w:rPr>
          <w:rFonts w:ascii="Tahoma" w:hAnsi="Tahoma" w:cs="Tahoma"/>
          <w:b/>
          <w:sz w:val="26"/>
          <w:szCs w:val="26"/>
        </w:rPr>
        <w:t>MUSKEGON COUNTY HOMELESS CONTINUUM OF CARE NETWORK</w:t>
      </w:r>
    </w:p>
    <w:p w:rsidR="00974AAD" w:rsidRPr="0036245A" w:rsidRDefault="00974AAD" w:rsidP="009C22B7">
      <w:pPr>
        <w:jc w:val="center"/>
        <w:rPr>
          <w:rFonts w:ascii="Tahoma" w:hAnsi="Tahoma" w:cs="Tahoma"/>
          <w:b/>
          <w:bCs/>
          <w:smallCaps/>
          <w:sz w:val="10"/>
          <w:szCs w:val="10"/>
        </w:rPr>
      </w:pPr>
    </w:p>
    <w:p w:rsidR="0032254F" w:rsidRPr="009C22B7" w:rsidRDefault="0032254F" w:rsidP="009C22B7">
      <w:pPr>
        <w:jc w:val="center"/>
        <w:rPr>
          <w:rFonts w:ascii="Tahoma" w:hAnsi="Tahoma" w:cs="Tahoma"/>
          <w:b/>
          <w:bCs/>
          <w:smallCaps/>
          <w:sz w:val="26"/>
          <w:szCs w:val="26"/>
        </w:rPr>
      </w:pPr>
      <w:r w:rsidRPr="009C22B7">
        <w:rPr>
          <w:rFonts w:ascii="Tahoma" w:hAnsi="Tahoma" w:cs="Tahoma"/>
          <w:b/>
          <w:bCs/>
          <w:smallCaps/>
          <w:sz w:val="26"/>
          <w:szCs w:val="26"/>
        </w:rPr>
        <w:t>Outreach Committee</w:t>
      </w:r>
    </w:p>
    <w:p w:rsidR="00B50CA9" w:rsidRPr="009C22B7" w:rsidRDefault="007B511B" w:rsidP="009C22B7">
      <w:pPr>
        <w:jc w:val="center"/>
        <w:rPr>
          <w:rFonts w:ascii="Tahoma" w:hAnsi="Tahoma" w:cs="Tahoma"/>
          <w:b/>
          <w:bCs/>
          <w:i/>
          <w:smallCaps/>
          <w:sz w:val="26"/>
          <w:szCs w:val="26"/>
        </w:rPr>
      </w:pPr>
      <w:r>
        <w:rPr>
          <w:rFonts w:ascii="Tahoma" w:hAnsi="Tahoma" w:cs="Tahoma"/>
          <w:b/>
          <w:bCs/>
          <w:i/>
          <w:smallCaps/>
          <w:sz w:val="26"/>
          <w:szCs w:val="26"/>
        </w:rPr>
        <w:t>December 16th</w:t>
      </w:r>
      <w:r w:rsidR="00D4548A">
        <w:rPr>
          <w:rFonts w:ascii="Tahoma" w:hAnsi="Tahoma" w:cs="Tahoma"/>
          <w:b/>
          <w:bCs/>
          <w:i/>
          <w:smallCaps/>
          <w:sz w:val="26"/>
          <w:szCs w:val="26"/>
        </w:rPr>
        <w:t>, 2015</w:t>
      </w:r>
    </w:p>
    <w:p w:rsidR="00B50CA9" w:rsidRPr="007B511B" w:rsidRDefault="00813516" w:rsidP="009C22B7">
      <w:pPr>
        <w:jc w:val="center"/>
        <w:rPr>
          <w:rFonts w:ascii="Tahoma" w:hAnsi="Tahoma" w:cs="Tahoma"/>
          <w:bCs/>
          <w:smallCaps/>
        </w:rPr>
      </w:pPr>
      <w:r w:rsidRPr="007B511B">
        <w:rPr>
          <w:rFonts w:ascii="Tahoma" w:hAnsi="Tahoma" w:cs="Tahoma"/>
          <w:bCs/>
          <w:smallCaps/>
        </w:rPr>
        <w:t xml:space="preserve">Louis A. </w:t>
      </w:r>
      <w:r w:rsidR="00B50CA9" w:rsidRPr="007B511B">
        <w:rPr>
          <w:rFonts w:ascii="Tahoma" w:hAnsi="Tahoma" w:cs="Tahoma"/>
          <w:bCs/>
          <w:smallCaps/>
        </w:rPr>
        <w:t>McMurray Conference Center (MATS)</w:t>
      </w:r>
    </w:p>
    <w:p w:rsidR="00773D33" w:rsidRPr="007B511B" w:rsidRDefault="00773D33" w:rsidP="009C22B7">
      <w:pPr>
        <w:ind w:left="360"/>
        <w:jc w:val="center"/>
        <w:rPr>
          <w:rFonts w:ascii="Tahoma" w:eastAsiaTheme="minorHAnsi" w:hAnsi="Tahoma" w:cs="Tahoma"/>
        </w:rPr>
      </w:pPr>
      <w:r w:rsidRPr="007B511B">
        <w:rPr>
          <w:rFonts w:ascii="Tahoma" w:eastAsiaTheme="minorHAnsi" w:hAnsi="Tahoma" w:cs="Tahoma"/>
        </w:rPr>
        <w:t>2624 Sixth St. Muskegon Heights, MI.</w:t>
      </w:r>
    </w:p>
    <w:p w:rsidR="00974AAD" w:rsidRPr="007B511B" w:rsidRDefault="00974AAD" w:rsidP="001B3957">
      <w:pPr>
        <w:jc w:val="center"/>
        <w:rPr>
          <w:rFonts w:ascii="Tahoma" w:hAnsi="Tahoma" w:cs="Tahoma"/>
          <w:smallCaps/>
          <w:sz w:val="22"/>
          <w:szCs w:val="22"/>
        </w:rPr>
      </w:pPr>
      <w:r w:rsidRPr="007B511B">
        <w:rPr>
          <w:rFonts w:ascii="Tahoma" w:hAnsi="Tahoma" w:cs="Tahoma"/>
          <w:smallCaps/>
          <w:sz w:val="22"/>
          <w:szCs w:val="22"/>
        </w:rPr>
        <w:t>_____________________________________</w:t>
      </w:r>
    </w:p>
    <w:p w:rsidR="001228A3" w:rsidRDefault="001228A3" w:rsidP="00C74F9D">
      <w:pPr>
        <w:jc w:val="center"/>
        <w:rPr>
          <w:rFonts w:ascii="Tahoma" w:hAnsi="Tahoma" w:cs="Tahoma"/>
          <w:sz w:val="22"/>
          <w:szCs w:val="22"/>
        </w:rPr>
      </w:pPr>
    </w:p>
    <w:p w:rsidR="00C74F9D" w:rsidRDefault="00E40C80" w:rsidP="00C74F9D">
      <w:pPr>
        <w:jc w:val="center"/>
        <w:rPr>
          <w:rFonts w:ascii="Tahoma" w:hAnsi="Tahoma" w:cs="Tahoma"/>
          <w:sz w:val="22"/>
          <w:szCs w:val="22"/>
        </w:rPr>
      </w:pPr>
      <w:r>
        <w:rPr>
          <w:rFonts w:ascii="Tahoma" w:hAnsi="Tahoma" w:cs="Tahoma"/>
          <w:sz w:val="22"/>
          <w:szCs w:val="22"/>
        </w:rPr>
        <w:t>Meeting Minutes</w:t>
      </w:r>
    </w:p>
    <w:p w:rsidR="00E40C80" w:rsidRDefault="00E40C80" w:rsidP="00C74F9D">
      <w:pPr>
        <w:jc w:val="center"/>
        <w:rPr>
          <w:rFonts w:ascii="Tahoma" w:hAnsi="Tahoma" w:cs="Tahoma"/>
          <w:sz w:val="22"/>
          <w:szCs w:val="22"/>
        </w:rPr>
      </w:pPr>
    </w:p>
    <w:p w:rsidR="00E40C80" w:rsidRPr="00E40C80" w:rsidRDefault="00E40C80" w:rsidP="00E40C80">
      <w:pPr>
        <w:pStyle w:val="NoSpacing"/>
        <w:rPr>
          <w:rFonts w:ascii="Tahoma" w:hAnsi="Tahoma" w:cs="Tahoma"/>
          <w:bCs/>
          <w:color w:val="FF0000"/>
        </w:rPr>
      </w:pPr>
      <w:r w:rsidRPr="00462C19">
        <w:rPr>
          <w:rFonts w:ascii="Tahoma" w:hAnsi="Tahoma" w:cs="Tahoma"/>
          <w:bCs/>
        </w:rPr>
        <w:t>Our meetings will return to their regular dates and times in January: the 4</w:t>
      </w:r>
      <w:r w:rsidRPr="00462C19">
        <w:rPr>
          <w:rFonts w:ascii="Tahoma" w:hAnsi="Tahoma" w:cs="Tahoma"/>
          <w:bCs/>
          <w:vertAlign w:val="superscript"/>
        </w:rPr>
        <w:t>th</w:t>
      </w:r>
      <w:r w:rsidRPr="00462C19">
        <w:rPr>
          <w:rFonts w:ascii="Tahoma" w:hAnsi="Tahoma" w:cs="Tahoma"/>
          <w:bCs/>
        </w:rPr>
        <w:t xml:space="preserve"> Wednesday of the month at 130p at the Louis A. McMurray Conference Center</w:t>
      </w:r>
      <w:r>
        <w:rPr>
          <w:rFonts w:ascii="Tahoma" w:hAnsi="Tahoma" w:cs="Tahoma"/>
          <w:bCs/>
        </w:rPr>
        <w:t xml:space="preserve"> (</w:t>
      </w:r>
      <w:r w:rsidRPr="00462C19">
        <w:rPr>
          <w:rFonts w:ascii="Tahoma" w:hAnsi="Tahoma" w:cs="Tahoma"/>
          <w:bCs/>
        </w:rPr>
        <w:t>MATS</w:t>
      </w:r>
      <w:r>
        <w:rPr>
          <w:rFonts w:ascii="Tahoma" w:hAnsi="Tahoma" w:cs="Tahoma"/>
          <w:bCs/>
        </w:rPr>
        <w:t>)</w:t>
      </w:r>
      <w:r w:rsidRPr="00462C19">
        <w:rPr>
          <w:rFonts w:ascii="Tahoma" w:hAnsi="Tahoma" w:cs="Tahoma"/>
          <w:bCs/>
        </w:rPr>
        <w:t xml:space="preserve">.  </w:t>
      </w:r>
      <w:r w:rsidRPr="00E40C80">
        <w:rPr>
          <w:rFonts w:ascii="Tahoma" w:hAnsi="Tahoma" w:cs="Tahoma"/>
          <w:bCs/>
          <w:color w:val="FF0000"/>
        </w:rPr>
        <w:t>We need to alert Miranda to this change so she can update the website.</w:t>
      </w:r>
    </w:p>
    <w:p w:rsidR="00E40C80" w:rsidRDefault="00E40C80" w:rsidP="00E40C80">
      <w:pPr>
        <w:pStyle w:val="NoSpacing"/>
        <w:rPr>
          <w:rFonts w:ascii="Tahoma" w:hAnsi="Tahoma" w:cs="Tahoma"/>
          <w:bCs/>
        </w:rPr>
      </w:pPr>
    </w:p>
    <w:p w:rsidR="00E40C80" w:rsidRPr="00462C19" w:rsidRDefault="00E40C80" w:rsidP="00E40C80">
      <w:pPr>
        <w:pStyle w:val="NoSpacing"/>
        <w:rPr>
          <w:rFonts w:ascii="Tahoma" w:hAnsi="Tahoma" w:cs="Tahoma"/>
          <w:bCs/>
        </w:rPr>
      </w:pPr>
      <w:r w:rsidRPr="00462C19">
        <w:rPr>
          <w:rFonts w:ascii="Tahoma" w:hAnsi="Tahoma" w:cs="Tahoma"/>
          <w:bCs/>
        </w:rPr>
        <w:t>PHC Review</w:t>
      </w:r>
    </w:p>
    <w:p w:rsidR="00E40C80" w:rsidRPr="00462C19" w:rsidRDefault="00E40C80" w:rsidP="00E40C80">
      <w:pPr>
        <w:pStyle w:val="NoSpacing"/>
        <w:rPr>
          <w:rFonts w:ascii="Tahoma" w:hAnsi="Tahoma" w:cs="Tahoma"/>
          <w:bCs/>
        </w:rPr>
      </w:pPr>
      <w:r w:rsidRPr="00462C19">
        <w:rPr>
          <w:rFonts w:ascii="Tahoma" w:hAnsi="Tahoma" w:cs="Tahoma"/>
          <w:bCs/>
        </w:rPr>
        <w:t xml:space="preserve">2015 PHC report submitted and approved by the Michigan Coalition Against Homelessness, they congratulated us on a great job.  </w:t>
      </w:r>
    </w:p>
    <w:p w:rsidR="00E40C80" w:rsidRPr="00462C19" w:rsidRDefault="00E40C80" w:rsidP="00E40C80">
      <w:pPr>
        <w:pStyle w:val="NoSpacing"/>
        <w:numPr>
          <w:ilvl w:val="0"/>
          <w:numId w:val="19"/>
        </w:numPr>
        <w:rPr>
          <w:rFonts w:ascii="Tahoma" w:hAnsi="Tahoma" w:cs="Tahoma"/>
          <w:bCs/>
        </w:rPr>
      </w:pPr>
      <w:r w:rsidRPr="00462C19">
        <w:rPr>
          <w:rFonts w:ascii="Tahoma" w:hAnsi="Tahoma" w:cs="Tahoma"/>
          <w:bCs/>
        </w:rPr>
        <w:t>We are planning to hold next year's event on the 2</w:t>
      </w:r>
      <w:r w:rsidRPr="00462C19">
        <w:rPr>
          <w:rFonts w:ascii="Tahoma" w:hAnsi="Tahoma" w:cs="Tahoma"/>
          <w:bCs/>
          <w:vertAlign w:val="superscript"/>
        </w:rPr>
        <w:t>nd</w:t>
      </w:r>
      <w:r w:rsidRPr="00462C19">
        <w:rPr>
          <w:rFonts w:ascii="Tahoma" w:hAnsi="Tahoma" w:cs="Tahoma"/>
          <w:bCs/>
        </w:rPr>
        <w:t xml:space="preserve"> of November, we need to share this information with </w:t>
      </w:r>
      <w:proofErr w:type="spellStart"/>
      <w:r w:rsidRPr="00462C19">
        <w:rPr>
          <w:rFonts w:ascii="Tahoma" w:hAnsi="Tahoma" w:cs="Tahoma"/>
          <w:bCs/>
        </w:rPr>
        <w:t>Affinia</w:t>
      </w:r>
      <w:proofErr w:type="spellEnd"/>
      <w:r w:rsidRPr="00462C19">
        <w:rPr>
          <w:rFonts w:ascii="Tahoma" w:hAnsi="Tahoma" w:cs="Tahoma"/>
          <w:bCs/>
        </w:rPr>
        <w:t xml:space="preserve"> Health if we plan are partnering with them for food truck relocation.</w:t>
      </w:r>
    </w:p>
    <w:p w:rsidR="00E40C80" w:rsidRPr="00462C19" w:rsidRDefault="00E40C80" w:rsidP="00E40C80">
      <w:pPr>
        <w:pStyle w:val="NoSpacing"/>
        <w:numPr>
          <w:ilvl w:val="1"/>
          <w:numId w:val="19"/>
        </w:numPr>
        <w:rPr>
          <w:rFonts w:ascii="Tahoma" w:hAnsi="Tahoma" w:cs="Tahoma"/>
          <w:bCs/>
        </w:rPr>
      </w:pPr>
      <w:r w:rsidRPr="00462C19">
        <w:rPr>
          <w:rFonts w:ascii="Tahoma" w:hAnsi="Tahoma" w:cs="Tahoma"/>
          <w:bCs/>
        </w:rPr>
        <w:t xml:space="preserve">We had a couple food truck issues this year, going forward we will pick one representative to handle the food truck (Javier); we will reach out to the </w:t>
      </w:r>
      <w:proofErr w:type="spellStart"/>
      <w:r w:rsidRPr="00462C19">
        <w:rPr>
          <w:rFonts w:ascii="Tahoma" w:hAnsi="Tahoma" w:cs="Tahoma"/>
          <w:bCs/>
        </w:rPr>
        <w:t>Affinia</w:t>
      </w:r>
      <w:proofErr w:type="spellEnd"/>
      <w:r w:rsidRPr="00462C19">
        <w:rPr>
          <w:rFonts w:ascii="Tahoma" w:hAnsi="Tahoma" w:cs="Tahoma"/>
          <w:bCs/>
        </w:rPr>
        <w:t xml:space="preserve"> Health's food truck team and design a plan together.</w:t>
      </w:r>
    </w:p>
    <w:p w:rsidR="00E40C80" w:rsidRPr="00462C19" w:rsidRDefault="00E40C80" w:rsidP="00E40C80">
      <w:pPr>
        <w:pStyle w:val="NoSpacing"/>
        <w:numPr>
          <w:ilvl w:val="0"/>
          <w:numId w:val="19"/>
        </w:numPr>
        <w:rPr>
          <w:rFonts w:ascii="Tahoma" w:hAnsi="Tahoma" w:cs="Tahoma"/>
          <w:bCs/>
        </w:rPr>
      </w:pPr>
      <w:r w:rsidRPr="00462C19">
        <w:rPr>
          <w:rFonts w:ascii="Tahoma" w:hAnsi="Tahoma" w:cs="Tahoma"/>
          <w:bCs/>
        </w:rPr>
        <w:t>We enjoyed the Agency Survey questions from last year's version, we will be adding several new questions including, questions about the food truck, the new event passport, registration fees, and feedback on the services offered this year.</w:t>
      </w:r>
    </w:p>
    <w:p w:rsidR="00E40C80" w:rsidRPr="00462C19" w:rsidRDefault="00E40C80" w:rsidP="00E40C80">
      <w:pPr>
        <w:pStyle w:val="NoSpacing"/>
        <w:numPr>
          <w:ilvl w:val="0"/>
          <w:numId w:val="19"/>
        </w:numPr>
        <w:rPr>
          <w:rFonts w:ascii="Tahoma" w:hAnsi="Tahoma" w:cs="Tahoma"/>
          <w:bCs/>
        </w:rPr>
      </w:pPr>
      <w:r w:rsidRPr="00462C19">
        <w:rPr>
          <w:rFonts w:ascii="Tahoma" w:hAnsi="Tahoma" w:cs="Tahoma"/>
          <w:bCs/>
        </w:rPr>
        <w:t xml:space="preserve">We have decided to think about a Youth PHC event but really want to focus on growing our current PHC event.  </w:t>
      </w:r>
    </w:p>
    <w:p w:rsidR="00E40C80" w:rsidRPr="00462C19" w:rsidRDefault="00E40C80" w:rsidP="00E40C80">
      <w:pPr>
        <w:pStyle w:val="NoSpacing"/>
        <w:numPr>
          <w:ilvl w:val="0"/>
          <w:numId w:val="19"/>
        </w:numPr>
        <w:rPr>
          <w:rFonts w:ascii="Tahoma" w:hAnsi="Tahoma" w:cs="Tahoma"/>
          <w:bCs/>
          <w:color w:val="FF0000"/>
        </w:rPr>
      </w:pPr>
      <w:r w:rsidRPr="00462C19">
        <w:rPr>
          <w:rFonts w:ascii="Tahoma" w:hAnsi="Tahoma" w:cs="Tahoma"/>
          <w:bCs/>
        </w:rPr>
        <w:t xml:space="preserve">We are going to research other possible locations that will allow us to grow the event; we will also be looking for funding that would allow us to host our own food truck at the new location.  </w:t>
      </w:r>
      <w:r w:rsidRPr="00462C19">
        <w:rPr>
          <w:rFonts w:ascii="Tahoma" w:hAnsi="Tahoma" w:cs="Tahoma"/>
          <w:bCs/>
          <w:color w:val="FF0000"/>
        </w:rPr>
        <w:t>The committee has been charged with researching potential locations for discussion.</w:t>
      </w:r>
    </w:p>
    <w:p w:rsidR="00E40C80" w:rsidRDefault="00E40C80" w:rsidP="00E40C80">
      <w:pPr>
        <w:pStyle w:val="NoSpacing"/>
        <w:rPr>
          <w:rFonts w:ascii="Tahoma" w:hAnsi="Tahoma" w:cs="Tahoma"/>
          <w:bCs/>
        </w:rPr>
      </w:pPr>
    </w:p>
    <w:p w:rsidR="00E40C80" w:rsidRPr="00462C19" w:rsidRDefault="00E40C80" w:rsidP="00E40C80">
      <w:pPr>
        <w:pStyle w:val="NoSpacing"/>
        <w:rPr>
          <w:rFonts w:ascii="Tahoma" w:hAnsi="Tahoma" w:cs="Tahoma"/>
          <w:bCs/>
        </w:rPr>
      </w:pPr>
      <w:r w:rsidRPr="00462C19">
        <w:rPr>
          <w:rFonts w:ascii="Tahoma" w:hAnsi="Tahoma" w:cs="Tahoma"/>
          <w:bCs/>
        </w:rPr>
        <w:t>January PIT</w:t>
      </w:r>
    </w:p>
    <w:p w:rsidR="00E40C80" w:rsidRPr="00462C19" w:rsidRDefault="00E40C80" w:rsidP="00E40C80">
      <w:pPr>
        <w:pStyle w:val="NoSpacing"/>
        <w:numPr>
          <w:ilvl w:val="0"/>
          <w:numId w:val="20"/>
        </w:numPr>
        <w:rPr>
          <w:rFonts w:ascii="Tahoma" w:hAnsi="Tahoma" w:cs="Tahoma"/>
          <w:bCs/>
        </w:rPr>
      </w:pPr>
      <w:r w:rsidRPr="00462C19">
        <w:rPr>
          <w:rFonts w:ascii="Tahoma" w:hAnsi="Tahoma" w:cs="Tahoma"/>
          <w:bCs/>
        </w:rPr>
        <w:t>We will be hosting the January PIT on Wednesday the 27</w:t>
      </w:r>
      <w:r w:rsidRPr="00462C19">
        <w:rPr>
          <w:rFonts w:ascii="Tahoma" w:hAnsi="Tahoma" w:cs="Tahoma"/>
          <w:bCs/>
          <w:vertAlign w:val="superscript"/>
        </w:rPr>
        <w:t>th</w:t>
      </w:r>
      <w:r w:rsidRPr="00462C19">
        <w:rPr>
          <w:rFonts w:ascii="Tahoma" w:hAnsi="Tahoma" w:cs="Tahoma"/>
          <w:bCs/>
        </w:rPr>
        <w:t xml:space="preserve"> at 830p, using the Muskegon Community Health Project offices as our hub.</w:t>
      </w:r>
    </w:p>
    <w:p w:rsidR="00E40C80" w:rsidRPr="00462C19" w:rsidRDefault="00E40C80" w:rsidP="00E40C80">
      <w:pPr>
        <w:pStyle w:val="NoSpacing"/>
        <w:numPr>
          <w:ilvl w:val="0"/>
          <w:numId w:val="20"/>
        </w:numPr>
        <w:rPr>
          <w:rFonts w:ascii="Tahoma" w:hAnsi="Tahoma" w:cs="Tahoma"/>
          <w:bCs/>
        </w:rPr>
      </w:pPr>
      <w:r w:rsidRPr="00462C19">
        <w:rPr>
          <w:rFonts w:ascii="Tahoma" w:hAnsi="Tahoma" w:cs="Tahoma"/>
          <w:bCs/>
        </w:rPr>
        <w:t xml:space="preserve">Michael will be distributing the letter/poster with event information and volunteer recruitment call.  He will work on the press release as well. </w:t>
      </w:r>
    </w:p>
    <w:p w:rsidR="00E40C80" w:rsidRPr="00C01C56" w:rsidRDefault="00E40C80" w:rsidP="00E40C80">
      <w:pPr>
        <w:pStyle w:val="NoSpacing"/>
        <w:numPr>
          <w:ilvl w:val="0"/>
          <w:numId w:val="20"/>
        </w:numPr>
        <w:rPr>
          <w:rFonts w:ascii="Tahoma" w:hAnsi="Tahoma" w:cs="Tahoma"/>
          <w:bCs/>
          <w:color w:val="FF0000"/>
        </w:rPr>
      </w:pPr>
      <w:r w:rsidRPr="00462C19">
        <w:rPr>
          <w:rFonts w:ascii="Tahoma" w:hAnsi="Tahoma" w:cs="Tahoma"/>
          <w:bCs/>
        </w:rPr>
        <w:t>Michael will look into donations for hot beverages/light refreshments for the volunteers assisting with data collection on January 27</w:t>
      </w:r>
      <w:r w:rsidRPr="00462C19">
        <w:rPr>
          <w:rFonts w:ascii="Tahoma" w:hAnsi="Tahoma" w:cs="Tahoma"/>
          <w:bCs/>
          <w:vertAlign w:val="superscript"/>
        </w:rPr>
        <w:t>th</w:t>
      </w:r>
      <w:r w:rsidRPr="00462C19">
        <w:rPr>
          <w:rFonts w:ascii="Tahoma" w:hAnsi="Tahoma" w:cs="Tahoma"/>
          <w:bCs/>
        </w:rPr>
        <w:t xml:space="preserve">. </w:t>
      </w:r>
      <w:r w:rsidRPr="00C01C56">
        <w:rPr>
          <w:rFonts w:ascii="Tahoma" w:hAnsi="Tahoma" w:cs="Tahoma"/>
          <w:bCs/>
          <w:color w:val="FF0000"/>
        </w:rPr>
        <w:t>Anyone that wants to solicit donations for our volunteers is welcome to do so, please notify Michael.</w:t>
      </w:r>
    </w:p>
    <w:p w:rsidR="00E40C80" w:rsidRPr="00462C19" w:rsidRDefault="00E40C80" w:rsidP="00E40C80">
      <w:pPr>
        <w:pStyle w:val="NoSpacing"/>
        <w:numPr>
          <w:ilvl w:val="0"/>
          <w:numId w:val="20"/>
        </w:numPr>
        <w:rPr>
          <w:rFonts w:ascii="Tahoma" w:hAnsi="Tahoma" w:cs="Tahoma"/>
          <w:bCs/>
        </w:rPr>
      </w:pPr>
      <w:r w:rsidRPr="00462C19">
        <w:rPr>
          <w:rFonts w:ascii="Tahoma" w:hAnsi="Tahoma" w:cs="Tahoma"/>
          <w:bCs/>
        </w:rPr>
        <w:t>The committee decided not to solicit donations from the community for supplies to distribute on the PIT; we would like to reserve our resources for the 2016 PHC.</w:t>
      </w:r>
    </w:p>
    <w:p w:rsidR="00E40C80" w:rsidRPr="00462C19" w:rsidRDefault="00E40C80" w:rsidP="00E40C80">
      <w:pPr>
        <w:pStyle w:val="NoSpacing"/>
        <w:numPr>
          <w:ilvl w:val="0"/>
          <w:numId w:val="20"/>
        </w:numPr>
        <w:rPr>
          <w:rFonts w:ascii="Tahoma" w:hAnsi="Tahoma" w:cs="Tahoma"/>
          <w:bCs/>
        </w:rPr>
      </w:pPr>
      <w:r w:rsidRPr="00462C19">
        <w:rPr>
          <w:rFonts w:ascii="Tahoma" w:hAnsi="Tahoma" w:cs="Tahoma"/>
          <w:bCs/>
        </w:rPr>
        <w:t xml:space="preserve">Michael will be speaking with the Muskegon Covenant Academy to see how they would like to be involved.  </w:t>
      </w:r>
    </w:p>
    <w:p w:rsidR="00E40C80" w:rsidRPr="00462C19" w:rsidRDefault="00E40C80" w:rsidP="00E40C80">
      <w:pPr>
        <w:pStyle w:val="NoSpacing"/>
        <w:numPr>
          <w:ilvl w:val="0"/>
          <w:numId w:val="20"/>
        </w:numPr>
        <w:rPr>
          <w:rFonts w:ascii="Tahoma" w:hAnsi="Tahoma" w:cs="Tahoma"/>
          <w:bCs/>
          <w:color w:val="FF0000"/>
        </w:rPr>
      </w:pPr>
      <w:r w:rsidRPr="00462C19">
        <w:rPr>
          <w:rFonts w:ascii="Tahoma" w:hAnsi="Tahoma" w:cs="Tahoma"/>
          <w:bCs/>
          <w:color w:val="FF0000"/>
        </w:rPr>
        <w:t>Any additional information will be discussed the day of the PIT at our regularly scheduled meeting at 130p at the MATS Louis A. McMurray Conference Center.</w:t>
      </w:r>
    </w:p>
    <w:p w:rsidR="00E40C80" w:rsidRDefault="00E40C80" w:rsidP="00E40C80">
      <w:pPr>
        <w:pStyle w:val="NoSpacing"/>
        <w:rPr>
          <w:rFonts w:ascii="Tahoma" w:hAnsi="Tahoma" w:cs="Tahoma"/>
          <w:bCs/>
        </w:rPr>
      </w:pPr>
    </w:p>
    <w:p w:rsidR="00E40C80" w:rsidRPr="00462C19" w:rsidRDefault="00E40C80" w:rsidP="00E40C80">
      <w:pPr>
        <w:pStyle w:val="NoSpacing"/>
        <w:rPr>
          <w:rFonts w:ascii="Tahoma" w:hAnsi="Tahoma" w:cs="Tahoma"/>
          <w:bCs/>
        </w:rPr>
      </w:pPr>
      <w:r w:rsidRPr="00462C19">
        <w:rPr>
          <w:rFonts w:ascii="Tahoma" w:hAnsi="Tahoma" w:cs="Tahoma"/>
          <w:bCs/>
        </w:rPr>
        <w:t xml:space="preserve">Action Plan </w:t>
      </w:r>
    </w:p>
    <w:p w:rsidR="00E40C80" w:rsidRPr="00C01C56" w:rsidRDefault="00E40C80" w:rsidP="00E40C80">
      <w:pPr>
        <w:pStyle w:val="NoSpacing"/>
        <w:numPr>
          <w:ilvl w:val="0"/>
          <w:numId w:val="21"/>
        </w:numPr>
        <w:rPr>
          <w:rFonts w:ascii="Tahoma" w:hAnsi="Tahoma" w:cs="Tahoma"/>
          <w:color w:val="FF0000"/>
          <w:sz w:val="23"/>
          <w:szCs w:val="23"/>
        </w:rPr>
      </w:pPr>
      <w:r w:rsidRPr="00C01C56">
        <w:rPr>
          <w:rFonts w:ascii="Tahoma" w:hAnsi="Tahoma" w:cs="Tahoma"/>
          <w:sz w:val="23"/>
          <w:szCs w:val="23"/>
        </w:rPr>
        <w:t>February 24</w:t>
      </w:r>
      <w:r w:rsidRPr="00C01C56">
        <w:rPr>
          <w:rFonts w:ascii="Tahoma" w:hAnsi="Tahoma" w:cs="Tahoma"/>
          <w:sz w:val="23"/>
          <w:szCs w:val="23"/>
          <w:vertAlign w:val="superscript"/>
        </w:rPr>
        <w:t>th</w:t>
      </w:r>
      <w:r w:rsidRPr="00C01C56">
        <w:rPr>
          <w:rFonts w:ascii="Tahoma" w:hAnsi="Tahoma" w:cs="Tahoma"/>
          <w:sz w:val="23"/>
          <w:szCs w:val="23"/>
        </w:rPr>
        <w:t xml:space="preserve"> from 130 to 430p is still our date for the Action Plan Meeting with Kristina Baas.  </w:t>
      </w:r>
      <w:r w:rsidRPr="00C01C56">
        <w:rPr>
          <w:rFonts w:ascii="Tahoma" w:hAnsi="Tahoma" w:cs="Tahoma"/>
          <w:color w:val="FF0000"/>
          <w:sz w:val="23"/>
          <w:szCs w:val="23"/>
        </w:rPr>
        <w:t>Please add it to your schedule.</w:t>
      </w:r>
    </w:p>
    <w:p w:rsidR="00E40C80" w:rsidRDefault="00E40C80" w:rsidP="00E40C80">
      <w:pPr>
        <w:pStyle w:val="NoSpacing"/>
        <w:rPr>
          <w:rFonts w:ascii="Tahoma" w:hAnsi="Tahoma" w:cs="Tahoma"/>
        </w:rPr>
      </w:pPr>
    </w:p>
    <w:p w:rsidR="00E40C80" w:rsidRPr="00462C19" w:rsidRDefault="00E40C80" w:rsidP="00E40C80">
      <w:pPr>
        <w:pStyle w:val="NoSpacing"/>
        <w:rPr>
          <w:rFonts w:ascii="Tahoma" w:hAnsi="Tahoma" w:cs="Tahoma"/>
        </w:rPr>
      </w:pPr>
      <w:r>
        <w:rPr>
          <w:rFonts w:ascii="Tahoma" w:hAnsi="Tahoma" w:cs="Tahoma"/>
        </w:rPr>
        <w:t>The committee is still very interested in hosting a 'Friend-raising' e</w:t>
      </w:r>
      <w:r w:rsidRPr="00462C19">
        <w:rPr>
          <w:rFonts w:ascii="Tahoma" w:hAnsi="Tahoma" w:cs="Tahoma"/>
        </w:rPr>
        <w:t>vent</w:t>
      </w:r>
      <w:r>
        <w:rPr>
          <w:rFonts w:ascii="Tahoma" w:hAnsi="Tahoma" w:cs="Tahoma"/>
        </w:rPr>
        <w:t>; we will revisit this after our PIT and Action Plan Meeting.</w:t>
      </w:r>
    </w:p>
    <w:p w:rsidR="00E40C80" w:rsidRDefault="00E40C80" w:rsidP="00E40C80">
      <w:pPr>
        <w:pStyle w:val="NoSpacing"/>
        <w:rPr>
          <w:rFonts w:ascii="Tahoma" w:hAnsi="Tahoma" w:cs="Tahoma"/>
          <w:bCs/>
        </w:rPr>
      </w:pPr>
      <w:r>
        <w:rPr>
          <w:rFonts w:ascii="Tahoma" w:hAnsi="Tahoma" w:cs="Tahoma"/>
          <w:bCs/>
        </w:rPr>
        <w:lastRenderedPageBreak/>
        <w:t xml:space="preserve">There was no new information regarding the </w:t>
      </w:r>
      <w:r w:rsidRPr="00462C19">
        <w:rPr>
          <w:rFonts w:ascii="Tahoma" w:hAnsi="Tahoma" w:cs="Tahoma"/>
          <w:bCs/>
        </w:rPr>
        <w:t xml:space="preserve">ESG Outreach </w:t>
      </w:r>
      <w:r>
        <w:rPr>
          <w:rFonts w:ascii="Tahoma" w:hAnsi="Tahoma" w:cs="Tahoma"/>
          <w:bCs/>
        </w:rPr>
        <w:t>Team, they are continuing to investigate a potential encampment in the wooded area behind the Meijer store on Harvey Street.</w:t>
      </w:r>
    </w:p>
    <w:p w:rsidR="00E40C80" w:rsidRPr="007B511B" w:rsidRDefault="00E40C80" w:rsidP="00C74F9D">
      <w:pPr>
        <w:jc w:val="center"/>
        <w:rPr>
          <w:rFonts w:ascii="Tahoma" w:hAnsi="Tahoma" w:cs="Tahoma"/>
          <w:sz w:val="22"/>
          <w:szCs w:val="22"/>
        </w:rPr>
      </w:pPr>
    </w:p>
    <w:p w:rsidR="00601288" w:rsidRPr="009C22B7" w:rsidRDefault="00601288" w:rsidP="00601288">
      <w:pPr>
        <w:rPr>
          <w:rFonts w:ascii="Tahoma" w:hAnsi="Tahoma" w:cs="Tahoma"/>
          <w:b/>
          <w:bCs/>
        </w:rPr>
      </w:pPr>
    </w:p>
    <w:p w:rsidR="00A06C39" w:rsidRPr="0036245A" w:rsidRDefault="00A06C39" w:rsidP="004E0937">
      <w:pPr>
        <w:ind w:left="360"/>
        <w:jc w:val="center"/>
        <w:rPr>
          <w:rFonts w:ascii="Tahoma" w:eastAsiaTheme="minorHAnsi" w:hAnsi="Tahoma" w:cs="Tahoma"/>
          <w:sz w:val="10"/>
          <w:szCs w:val="10"/>
        </w:rPr>
      </w:pPr>
    </w:p>
    <w:p w:rsidR="0032254F" w:rsidRPr="0036245A" w:rsidRDefault="0032254F" w:rsidP="004E0937">
      <w:pPr>
        <w:ind w:left="360"/>
        <w:jc w:val="center"/>
        <w:rPr>
          <w:rFonts w:ascii="Tahoma" w:eastAsiaTheme="minorHAnsi" w:hAnsi="Tahoma" w:cs="Tahoma"/>
          <w:sz w:val="22"/>
          <w:szCs w:val="22"/>
        </w:rPr>
      </w:pPr>
      <w:r w:rsidRPr="0036245A">
        <w:rPr>
          <w:rFonts w:ascii="Tahoma" w:eastAsiaTheme="minorHAnsi" w:hAnsi="Tahoma" w:cs="Tahoma"/>
          <w:sz w:val="22"/>
          <w:szCs w:val="22"/>
        </w:rPr>
        <w:t xml:space="preserve">Next Meeting: </w:t>
      </w:r>
      <w:r w:rsidR="007B511B">
        <w:rPr>
          <w:rFonts w:ascii="Tahoma" w:eastAsiaTheme="minorHAnsi" w:hAnsi="Tahoma" w:cs="Tahoma"/>
          <w:b/>
          <w:i/>
          <w:sz w:val="22"/>
          <w:szCs w:val="22"/>
        </w:rPr>
        <w:t>January 27</w:t>
      </w:r>
      <w:r w:rsidR="001C7294" w:rsidRPr="0036245A">
        <w:rPr>
          <w:rFonts w:ascii="Tahoma" w:eastAsiaTheme="minorHAnsi" w:hAnsi="Tahoma" w:cs="Tahoma"/>
          <w:b/>
          <w:i/>
          <w:sz w:val="22"/>
          <w:szCs w:val="22"/>
          <w:vertAlign w:val="superscript"/>
        </w:rPr>
        <w:t>th</w:t>
      </w:r>
      <w:r w:rsidR="001C7294" w:rsidRPr="0036245A">
        <w:rPr>
          <w:rFonts w:ascii="Tahoma" w:eastAsiaTheme="minorHAnsi" w:hAnsi="Tahoma" w:cs="Tahoma"/>
          <w:b/>
          <w:i/>
          <w:sz w:val="22"/>
          <w:szCs w:val="22"/>
        </w:rPr>
        <w:t>, 130pm</w:t>
      </w:r>
    </w:p>
    <w:p w:rsidR="00974AAD" w:rsidRPr="0036245A" w:rsidRDefault="0032254F" w:rsidP="004E0937">
      <w:pPr>
        <w:ind w:left="360"/>
        <w:jc w:val="center"/>
        <w:rPr>
          <w:rFonts w:ascii="Tahoma" w:eastAsiaTheme="minorHAnsi" w:hAnsi="Tahoma" w:cs="Tahoma"/>
          <w:sz w:val="22"/>
          <w:szCs w:val="22"/>
        </w:rPr>
      </w:pPr>
      <w:r w:rsidRPr="0036245A">
        <w:rPr>
          <w:rFonts w:ascii="Tahoma" w:eastAsiaTheme="minorHAnsi" w:hAnsi="Tahoma" w:cs="Tahoma"/>
          <w:sz w:val="22"/>
          <w:szCs w:val="22"/>
        </w:rPr>
        <w:t xml:space="preserve">Location: </w:t>
      </w:r>
      <w:r w:rsidR="00B50CA9" w:rsidRPr="0036245A">
        <w:rPr>
          <w:rFonts w:ascii="Tahoma" w:eastAsiaTheme="minorHAnsi" w:hAnsi="Tahoma" w:cs="Tahoma"/>
          <w:sz w:val="22"/>
          <w:szCs w:val="22"/>
        </w:rPr>
        <w:t>Louis A. McMurray Conference Center (MATS)</w:t>
      </w:r>
    </w:p>
    <w:p w:rsidR="00B50CA9" w:rsidRPr="0036245A" w:rsidRDefault="00B50CA9" w:rsidP="004E0937">
      <w:pPr>
        <w:ind w:left="360"/>
        <w:jc w:val="center"/>
        <w:rPr>
          <w:rFonts w:ascii="Tahoma" w:eastAsiaTheme="minorHAnsi" w:hAnsi="Tahoma" w:cs="Tahoma"/>
          <w:sz w:val="22"/>
          <w:szCs w:val="22"/>
        </w:rPr>
      </w:pPr>
      <w:r w:rsidRPr="0036245A">
        <w:rPr>
          <w:rFonts w:ascii="Tahoma" w:eastAsiaTheme="minorHAnsi" w:hAnsi="Tahoma" w:cs="Tahoma"/>
          <w:sz w:val="22"/>
          <w:szCs w:val="22"/>
        </w:rPr>
        <w:t>2624 Sixth St. Muskegon Heights</w:t>
      </w:r>
    </w:p>
    <w:p w:rsidR="004B2636" w:rsidRPr="009C22B7" w:rsidRDefault="00974AAD" w:rsidP="004E0937">
      <w:pPr>
        <w:ind w:left="360"/>
        <w:jc w:val="center"/>
        <w:rPr>
          <w:rFonts w:ascii="Tahoma" w:hAnsi="Tahoma" w:cs="Tahoma"/>
        </w:rPr>
      </w:pPr>
      <w:r w:rsidRPr="009C22B7">
        <w:rPr>
          <w:rFonts w:ascii="Tahoma" w:hAnsi="Tahoma" w:cs="Tahoma"/>
          <w:noProof/>
        </w:rPr>
        <w:drawing>
          <wp:inline distT="0" distB="0" distL="0" distR="0" wp14:anchorId="5F1F3835" wp14:editId="4BBC2CD5">
            <wp:extent cx="1031240" cy="62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240" cy="629285"/>
                    </a:xfrm>
                    <a:prstGeom prst="rect">
                      <a:avLst/>
                    </a:prstGeom>
                    <a:noFill/>
                    <a:ln>
                      <a:noFill/>
                    </a:ln>
                  </pic:spPr>
                </pic:pic>
              </a:graphicData>
            </a:graphic>
          </wp:inline>
        </w:drawing>
      </w:r>
    </w:p>
    <w:sectPr w:rsidR="004B2636" w:rsidRPr="009C22B7" w:rsidSect="00C53A77">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8E2"/>
    <w:multiLevelType w:val="hybridMultilevel"/>
    <w:tmpl w:val="1742A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75B9"/>
    <w:multiLevelType w:val="hybridMultilevel"/>
    <w:tmpl w:val="0FC0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1FB6"/>
    <w:multiLevelType w:val="hybridMultilevel"/>
    <w:tmpl w:val="46049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0723A"/>
    <w:multiLevelType w:val="hybridMultilevel"/>
    <w:tmpl w:val="4F1C48C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DBE5651"/>
    <w:multiLevelType w:val="hybridMultilevel"/>
    <w:tmpl w:val="39F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B3F43"/>
    <w:multiLevelType w:val="hybridMultilevel"/>
    <w:tmpl w:val="B044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126A1"/>
    <w:multiLevelType w:val="hybridMultilevel"/>
    <w:tmpl w:val="4C4EB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7F466A"/>
    <w:multiLevelType w:val="hybridMultilevel"/>
    <w:tmpl w:val="601ED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25EAA"/>
    <w:multiLevelType w:val="hybridMultilevel"/>
    <w:tmpl w:val="D0F274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6897E69"/>
    <w:multiLevelType w:val="hybridMultilevel"/>
    <w:tmpl w:val="92148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2573A3"/>
    <w:multiLevelType w:val="hybridMultilevel"/>
    <w:tmpl w:val="59BC0C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367B5082"/>
    <w:multiLevelType w:val="hybridMultilevel"/>
    <w:tmpl w:val="E876B8C2"/>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12" w15:restartNumberingAfterBreak="0">
    <w:nsid w:val="3B351869"/>
    <w:multiLevelType w:val="hybridMultilevel"/>
    <w:tmpl w:val="B52851C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3E2D1394"/>
    <w:multiLevelType w:val="hybridMultilevel"/>
    <w:tmpl w:val="9D44C642"/>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18E2988"/>
    <w:multiLevelType w:val="hybridMultilevel"/>
    <w:tmpl w:val="E2F8F450"/>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5" w15:restartNumberingAfterBreak="0">
    <w:nsid w:val="4AE16DDA"/>
    <w:multiLevelType w:val="hybridMultilevel"/>
    <w:tmpl w:val="D7C08C9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4FB93A34"/>
    <w:multiLevelType w:val="hybridMultilevel"/>
    <w:tmpl w:val="4F4C7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2B012E"/>
    <w:multiLevelType w:val="hybridMultilevel"/>
    <w:tmpl w:val="E530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83A00"/>
    <w:multiLevelType w:val="hybridMultilevel"/>
    <w:tmpl w:val="2D268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482B2D"/>
    <w:multiLevelType w:val="hybridMultilevel"/>
    <w:tmpl w:val="6F42CF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733501D8"/>
    <w:multiLevelType w:val="hybridMultilevel"/>
    <w:tmpl w:val="079C48C2"/>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1"/>
  </w:num>
  <w:num w:numId="2">
    <w:abstractNumId w:val="12"/>
  </w:num>
  <w:num w:numId="3">
    <w:abstractNumId w:val="3"/>
  </w:num>
  <w:num w:numId="4">
    <w:abstractNumId w:val="17"/>
  </w:num>
  <w:num w:numId="5">
    <w:abstractNumId w:val="20"/>
  </w:num>
  <w:num w:numId="6">
    <w:abstractNumId w:val="13"/>
  </w:num>
  <w:num w:numId="7">
    <w:abstractNumId w:val="15"/>
  </w:num>
  <w:num w:numId="8">
    <w:abstractNumId w:val="16"/>
  </w:num>
  <w:num w:numId="9">
    <w:abstractNumId w:val="9"/>
  </w:num>
  <w:num w:numId="10">
    <w:abstractNumId w:val="10"/>
  </w:num>
  <w:num w:numId="11">
    <w:abstractNumId w:val="19"/>
  </w:num>
  <w:num w:numId="12">
    <w:abstractNumId w:val="8"/>
  </w:num>
  <w:num w:numId="13">
    <w:abstractNumId w:val="14"/>
  </w:num>
  <w:num w:numId="14">
    <w:abstractNumId w:val="6"/>
  </w:num>
  <w:num w:numId="15">
    <w:abstractNumId w:val="1"/>
  </w:num>
  <w:num w:numId="16">
    <w:abstractNumId w:val="7"/>
  </w:num>
  <w:num w:numId="17">
    <w:abstractNumId w:val="18"/>
  </w:num>
  <w:num w:numId="18">
    <w:abstractNumId w:val="2"/>
  </w:num>
  <w:num w:numId="19">
    <w:abstractNumId w:val="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D"/>
    <w:rsid w:val="0002513F"/>
    <w:rsid w:val="00082B23"/>
    <w:rsid w:val="0008760B"/>
    <w:rsid w:val="00095D8B"/>
    <w:rsid w:val="001066AD"/>
    <w:rsid w:val="001228A3"/>
    <w:rsid w:val="0016286D"/>
    <w:rsid w:val="0017651C"/>
    <w:rsid w:val="0019109D"/>
    <w:rsid w:val="001A1855"/>
    <w:rsid w:val="001B3957"/>
    <w:rsid w:val="001C7294"/>
    <w:rsid w:val="001D303E"/>
    <w:rsid w:val="001E5A55"/>
    <w:rsid w:val="00202F97"/>
    <w:rsid w:val="00225B4E"/>
    <w:rsid w:val="0026098E"/>
    <w:rsid w:val="0032254F"/>
    <w:rsid w:val="0036245A"/>
    <w:rsid w:val="003F5BD7"/>
    <w:rsid w:val="00416147"/>
    <w:rsid w:val="00443450"/>
    <w:rsid w:val="004A1F37"/>
    <w:rsid w:val="004B2636"/>
    <w:rsid w:val="004E0937"/>
    <w:rsid w:val="00601288"/>
    <w:rsid w:val="00773D33"/>
    <w:rsid w:val="007811B0"/>
    <w:rsid w:val="007B511B"/>
    <w:rsid w:val="00813516"/>
    <w:rsid w:val="0082197D"/>
    <w:rsid w:val="0085318A"/>
    <w:rsid w:val="00924365"/>
    <w:rsid w:val="00974AAD"/>
    <w:rsid w:val="009C22B7"/>
    <w:rsid w:val="00A06C39"/>
    <w:rsid w:val="00A4682C"/>
    <w:rsid w:val="00AF39F1"/>
    <w:rsid w:val="00B50CA9"/>
    <w:rsid w:val="00B95328"/>
    <w:rsid w:val="00BD1E47"/>
    <w:rsid w:val="00BE0685"/>
    <w:rsid w:val="00BE616B"/>
    <w:rsid w:val="00C315CE"/>
    <w:rsid w:val="00C53A77"/>
    <w:rsid w:val="00C74F9D"/>
    <w:rsid w:val="00C91198"/>
    <w:rsid w:val="00CA7DE4"/>
    <w:rsid w:val="00CD0BBD"/>
    <w:rsid w:val="00CE0D79"/>
    <w:rsid w:val="00D4548A"/>
    <w:rsid w:val="00D56D51"/>
    <w:rsid w:val="00D63AA4"/>
    <w:rsid w:val="00D858A6"/>
    <w:rsid w:val="00DA250E"/>
    <w:rsid w:val="00E40C80"/>
    <w:rsid w:val="00F264CB"/>
    <w:rsid w:val="00FD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00739-CB24-41E3-99D6-2A75B0E5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B95328"/>
    <w:pPr>
      <w:ind w:left="720"/>
      <w:contextualSpacing/>
    </w:pPr>
  </w:style>
  <w:style w:type="paragraph" w:styleId="NoSpacing">
    <w:name w:val="No Spacing"/>
    <w:uiPriority w:val="1"/>
    <w:qFormat/>
    <w:rsid w:val="00E40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A9FF-5958-4371-929C-D25D6B84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dcterms:created xsi:type="dcterms:W3CDTF">2016-01-25T05:54:00Z</dcterms:created>
  <dcterms:modified xsi:type="dcterms:W3CDTF">2016-01-25T05:54:00Z</dcterms:modified>
</cp:coreProperties>
</file>