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974AAD" w:rsidRDefault="00974AAD" w:rsidP="00974AAD">
      <w:pPr>
        <w:jc w:val="center"/>
        <w:rPr>
          <w:rFonts w:ascii="Franklin Gothic Book" w:hAnsi="Franklin Gothic Book" w:cs="Franklin Gothic Book"/>
          <w:b/>
          <w:bCs/>
          <w:smallCaps/>
        </w:rPr>
      </w:pPr>
    </w:p>
    <w:p w:rsidR="00974AAD" w:rsidRPr="00FA318E" w:rsidRDefault="00655AFB" w:rsidP="00974AAD">
      <w:pPr>
        <w:jc w:val="center"/>
        <w:rPr>
          <w:rFonts w:ascii="Calibri" w:hAnsi="Calibri" w:cs="Franklin Gothic Book"/>
          <w:b/>
          <w:bCs/>
          <w:smallCaps/>
          <w:sz w:val="28"/>
          <w:szCs w:val="28"/>
        </w:rPr>
      </w:pPr>
      <w:r>
        <w:rPr>
          <w:rFonts w:ascii="Calibri" w:hAnsi="Calibri" w:cs="Franklin Gothic Book"/>
          <w:b/>
          <w:bCs/>
          <w:smallCaps/>
          <w:sz w:val="28"/>
          <w:szCs w:val="28"/>
        </w:rPr>
        <w:t>Executive Committee</w:t>
      </w:r>
    </w:p>
    <w:p w:rsidR="00974AAD" w:rsidRDefault="00626D64" w:rsidP="00974AAD">
      <w:pPr>
        <w:jc w:val="center"/>
        <w:rPr>
          <w:rFonts w:ascii="Calibri" w:hAnsi="Calibri" w:cs="Franklin Gothic Book"/>
          <w:b/>
          <w:bCs/>
          <w:i/>
          <w:smallCaps/>
        </w:rPr>
      </w:pPr>
      <w:r>
        <w:rPr>
          <w:rFonts w:ascii="Calibri" w:hAnsi="Calibri" w:cs="Franklin Gothic Book"/>
          <w:b/>
          <w:bCs/>
          <w:i/>
          <w:smallCaps/>
        </w:rPr>
        <w:t>May 15</w:t>
      </w:r>
      <w:r w:rsidR="00D32DAE">
        <w:rPr>
          <w:rFonts w:ascii="Calibri" w:hAnsi="Calibri" w:cs="Franklin Gothic Book"/>
          <w:b/>
          <w:bCs/>
          <w:i/>
          <w:smallCaps/>
        </w:rPr>
        <w:t>, 2017</w:t>
      </w:r>
    </w:p>
    <w:p w:rsidR="00655AFB" w:rsidRDefault="00F9335D" w:rsidP="00974AAD">
      <w:pPr>
        <w:jc w:val="center"/>
        <w:rPr>
          <w:rFonts w:ascii="Calibri" w:hAnsi="Calibri" w:cs="Franklin Gothic Book"/>
          <w:b/>
          <w:bCs/>
          <w:i/>
          <w:smallCaps/>
        </w:rPr>
      </w:pPr>
      <w:r>
        <w:rPr>
          <w:rFonts w:ascii="Calibri" w:hAnsi="Calibri" w:cs="Franklin Gothic Book"/>
          <w:b/>
          <w:bCs/>
          <w:i/>
          <w:smallCaps/>
        </w:rPr>
        <w:t>8:30</w:t>
      </w:r>
      <w:r w:rsidR="00D32DAE">
        <w:rPr>
          <w:rFonts w:ascii="Calibri" w:hAnsi="Calibri" w:cs="Franklin Gothic Book"/>
          <w:b/>
          <w:bCs/>
          <w:i/>
          <w:smallCaps/>
        </w:rPr>
        <w:t xml:space="preserve"> am – 10:00 am</w:t>
      </w:r>
    </w:p>
    <w:p w:rsidR="001C0F38" w:rsidRPr="005071BE" w:rsidRDefault="001C0F38" w:rsidP="00974AAD">
      <w:pPr>
        <w:jc w:val="center"/>
        <w:rPr>
          <w:rFonts w:ascii="Calibri" w:hAnsi="Calibri" w:cs="Franklin Gothic Book"/>
          <w:b/>
          <w:bCs/>
          <w:i/>
          <w:smallCaps/>
        </w:rPr>
      </w:pPr>
    </w:p>
    <w:p w:rsidR="00866414" w:rsidRPr="00BE114F" w:rsidRDefault="00626D64" w:rsidP="00866414">
      <w:pPr>
        <w:pStyle w:val="NoSpacing"/>
        <w:jc w:val="center"/>
        <w:rPr>
          <w:b/>
        </w:rPr>
      </w:pPr>
      <w:r>
        <w:rPr>
          <w:b/>
        </w:rPr>
        <w:t>Muskegon Community Health Project</w:t>
      </w:r>
    </w:p>
    <w:p w:rsidR="00866414" w:rsidRPr="00BE114F" w:rsidRDefault="00866414" w:rsidP="00866414">
      <w:pPr>
        <w:pStyle w:val="NoSpacing"/>
        <w:jc w:val="center"/>
        <w:rPr>
          <w:b/>
        </w:rPr>
      </w:pPr>
      <w:r w:rsidRPr="00BE114F">
        <w:rPr>
          <w:b/>
        </w:rPr>
        <w:t xml:space="preserve"> Conference Room</w:t>
      </w:r>
    </w:p>
    <w:p w:rsidR="00866414" w:rsidRPr="00BE114F" w:rsidRDefault="00626D64" w:rsidP="00866414">
      <w:pPr>
        <w:pStyle w:val="NoSpacing"/>
        <w:jc w:val="center"/>
        <w:rPr>
          <w:b/>
        </w:rPr>
      </w:pPr>
      <w:r>
        <w:rPr>
          <w:b/>
        </w:rPr>
        <w:t>565</w:t>
      </w:r>
      <w:r w:rsidR="00866414" w:rsidRPr="00BE114F">
        <w:rPr>
          <w:b/>
        </w:rPr>
        <w:t xml:space="preserve"> W. Western Avenue</w:t>
      </w:r>
    </w:p>
    <w:p w:rsidR="00866414" w:rsidRPr="00BE114F" w:rsidRDefault="00866414" w:rsidP="00866414">
      <w:pPr>
        <w:pStyle w:val="NoSpacing"/>
        <w:jc w:val="center"/>
        <w:rPr>
          <w:b/>
        </w:rPr>
      </w:pPr>
      <w:r>
        <w:rPr>
          <w:b/>
        </w:rPr>
        <w:t>Muskegon, MI</w:t>
      </w:r>
      <w:r w:rsidRPr="00BE114F">
        <w:rPr>
          <w:b/>
        </w:rPr>
        <w:t xml:space="preserve">  49440</w:t>
      </w:r>
    </w:p>
    <w:p w:rsidR="00974AAD" w:rsidRPr="00FA318E" w:rsidRDefault="00974AAD" w:rsidP="00974AAD">
      <w:pPr>
        <w:jc w:val="center"/>
        <w:rPr>
          <w:rFonts w:ascii="Calibri" w:hAnsi="Calibri" w:cs="Franklin Gothic Book"/>
          <w:smallCaps/>
          <w:sz w:val="20"/>
          <w:szCs w:val="20"/>
        </w:rPr>
      </w:pPr>
      <w:r w:rsidRPr="00FA318E">
        <w:rPr>
          <w:rFonts w:ascii="Calibri" w:hAnsi="Calibri" w:cs="Franklin Gothic Book"/>
          <w:smallCaps/>
          <w:sz w:val="20"/>
          <w:szCs w:val="20"/>
        </w:rPr>
        <w:t>_____________________________________</w:t>
      </w:r>
    </w:p>
    <w:p w:rsidR="00880425" w:rsidRDefault="00880425" w:rsidP="00C74F9D">
      <w:pPr>
        <w:jc w:val="center"/>
        <w:rPr>
          <w:rFonts w:ascii="Calibri" w:hAnsi="Calibri"/>
          <w:b/>
        </w:rPr>
      </w:pPr>
    </w:p>
    <w:p w:rsidR="00C74F9D" w:rsidRDefault="005566FE" w:rsidP="00C74F9D">
      <w:pPr>
        <w:jc w:val="center"/>
        <w:rPr>
          <w:rFonts w:ascii="Calibri" w:hAnsi="Calibri"/>
          <w:b/>
        </w:rPr>
      </w:pPr>
      <w:r>
        <w:rPr>
          <w:rFonts w:ascii="Calibri" w:hAnsi="Calibri"/>
          <w:b/>
        </w:rPr>
        <w:t>MINUTES</w:t>
      </w:r>
      <w:r w:rsidR="00C74F9D" w:rsidRPr="00292A82">
        <w:rPr>
          <w:rFonts w:ascii="Calibri" w:hAnsi="Calibri"/>
          <w:b/>
        </w:rPr>
        <w:t xml:space="preserve"> </w:t>
      </w:r>
    </w:p>
    <w:p w:rsidR="00802748" w:rsidRDefault="00802748" w:rsidP="00802748">
      <w:pPr>
        <w:rPr>
          <w:rFonts w:ascii="Calibri" w:hAnsi="Calibri"/>
          <w:b/>
        </w:rPr>
      </w:pPr>
    </w:p>
    <w:p w:rsidR="00E4620F" w:rsidRDefault="00802748" w:rsidP="00D858FB">
      <w:pPr>
        <w:contextualSpacing/>
        <w:jc w:val="both"/>
        <w:rPr>
          <w:rFonts w:asciiTheme="minorHAnsi" w:hAnsiTheme="minorHAnsi" w:cs="Arial"/>
          <w:sz w:val="20"/>
          <w:szCs w:val="20"/>
        </w:rPr>
      </w:pPr>
      <w:r w:rsidRPr="00DC542D">
        <w:rPr>
          <w:rFonts w:asciiTheme="minorHAnsi" w:hAnsiTheme="minorHAnsi" w:cs="Arial"/>
          <w:b/>
          <w:sz w:val="20"/>
          <w:szCs w:val="20"/>
        </w:rPr>
        <w:t>Attending</w:t>
      </w:r>
      <w:r w:rsidRPr="00DC542D">
        <w:rPr>
          <w:rFonts w:asciiTheme="minorHAnsi" w:hAnsiTheme="minorHAnsi" w:cs="Arial"/>
          <w:sz w:val="20"/>
          <w:szCs w:val="20"/>
        </w:rPr>
        <w:t>: Dan Sawka, Co-Chair</w:t>
      </w:r>
      <w:r w:rsidR="004B77F8">
        <w:rPr>
          <w:rFonts w:asciiTheme="minorHAnsi" w:hAnsiTheme="minorHAnsi" w:cs="Arial"/>
          <w:sz w:val="20"/>
          <w:szCs w:val="20"/>
        </w:rPr>
        <w:t xml:space="preserve">, Salvation Army, </w:t>
      </w:r>
      <w:r w:rsidRPr="00DC542D">
        <w:rPr>
          <w:rFonts w:asciiTheme="minorHAnsi" w:hAnsiTheme="minorHAnsi" w:cs="Arial"/>
          <w:sz w:val="20"/>
          <w:szCs w:val="20"/>
        </w:rPr>
        <w:t>Proje</w:t>
      </w:r>
      <w:r w:rsidR="004B77F8">
        <w:rPr>
          <w:rFonts w:asciiTheme="minorHAnsi" w:hAnsiTheme="minorHAnsi" w:cs="Arial"/>
          <w:sz w:val="20"/>
          <w:szCs w:val="20"/>
        </w:rPr>
        <w:t>ct,</w:t>
      </w:r>
      <w:r w:rsidR="00D858FB">
        <w:rPr>
          <w:rFonts w:asciiTheme="minorHAnsi" w:hAnsiTheme="minorHAnsi" w:cs="Arial"/>
          <w:sz w:val="20"/>
          <w:szCs w:val="20"/>
        </w:rPr>
        <w:t xml:space="preserve"> Judy Kell, </w:t>
      </w:r>
      <w:r w:rsidRPr="00DC542D">
        <w:rPr>
          <w:rFonts w:asciiTheme="minorHAnsi" w:hAnsiTheme="minorHAnsi" w:cs="Arial"/>
          <w:sz w:val="20"/>
          <w:szCs w:val="20"/>
        </w:rPr>
        <w:t>Muskegon Community Health Project – CoC Coordinator, Virginia Tay</w:t>
      </w:r>
      <w:r w:rsidR="004B77F8">
        <w:rPr>
          <w:rFonts w:asciiTheme="minorHAnsi" w:hAnsiTheme="minorHAnsi" w:cs="Arial"/>
          <w:sz w:val="20"/>
          <w:szCs w:val="20"/>
        </w:rPr>
        <w:t>lor, Community</w:t>
      </w:r>
      <w:r w:rsidR="00D858FB">
        <w:rPr>
          <w:rFonts w:asciiTheme="minorHAnsi" w:hAnsiTheme="minorHAnsi" w:cs="Arial"/>
          <w:sz w:val="20"/>
          <w:szCs w:val="20"/>
        </w:rPr>
        <w:t>, Sarah Rinsema-Sybenga</w:t>
      </w:r>
      <w:r w:rsidR="0063269E">
        <w:rPr>
          <w:rFonts w:asciiTheme="minorHAnsi" w:hAnsiTheme="minorHAnsi" w:cs="Arial"/>
          <w:sz w:val="20"/>
          <w:szCs w:val="20"/>
        </w:rPr>
        <w:t>, Community enCompass, Miranda Broadbent, HMIS Administrator, Kevin Newton, Muskegon Rescue Mission</w:t>
      </w:r>
    </w:p>
    <w:p w:rsidR="00D858FB" w:rsidRPr="00DC542D" w:rsidRDefault="00D858FB" w:rsidP="00D858FB">
      <w:pPr>
        <w:contextualSpacing/>
        <w:jc w:val="both"/>
        <w:rPr>
          <w:rFonts w:asciiTheme="minorHAnsi" w:hAnsiTheme="minorHAnsi"/>
          <w:b/>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Call to Order</w:t>
      </w:r>
    </w:p>
    <w:p w:rsidR="004D41F7" w:rsidRPr="00DC542D" w:rsidRDefault="004D41F7" w:rsidP="00974AAD">
      <w:pPr>
        <w:rPr>
          <w:rFonts w:asciiTheme="minorHAnsi" w:hAnsiTheme="minorHAnsi" w:cs="Franklin Gothic Book"/>
          <w:b/>
          <w:bCs/>
          <w:sz w:val="20"/>
          <w:szCs w:val="20"/>
        </w:rPr>
      </w:pPr>
    </w:p>
    <w:p w:rsidR="00974AAD" w:rsidRPr="00DC542D" w:rsidRDefault="005566FE" w:rsidP="00974AAD">
      <w:pPr>
        <w:rPr>
          <w:rFonts w:asciiTheme="minorHAnsi" w:hAnsiTheme="minorHAnsi" w:cs="Franklin Gothic Book"/>
          <w:sz w:val="20"/>
          <w:szCs w:val="20"/>
        </w:rPr>
      </w:pPr>
      <w:r w:rsidRPr="00DC542D">
        <w:rPr>
          <w:rFonts w:asciiTheme="minorHAnsi" w:hAnsiTheme="minorHAnsi" w:cs="Franklin Gothic Book"/>
          <w:sz w:val="20"/>
          <w:szCs w:val="20"/>
        </w:rPr>
        <w:t>The me</w:t>
      </w:r>
      <w:r w:rsidR="00F9335D">
        <w:rPr>
          <w:rFonts w:asciiTheme="minorHAnsi" w:hAnsiTheme="minorHAnsi" w:cs="Franklin Gothic Book"/>
          <w:sz w:val="20"/>
          <w:szCs w:val="20"/>
        </w:rPr>
        <w:t>eting was called to order at 8:3</w:t>
      </w:r>
      <w:r w:rsidRPr="00DC542D">
        <w:rPr>
          <w:rFonts w:asciiTheme="minorHAnsi" w:hAnsiTheme="minorHAnsi" w:cs="Franklin Gothic Book"/>
          <w:sz w:val="20"/>
          <w:szCs w:val="20"/>
        </w:rPr>
        <w:t>5 am.</w:t>
      </w:r>
    </w:p>
    <w:p w:rsidR="005566FE" w:rsidRPr="00DC542D" w:rsidRDefault="005566FE" w:rsidP="00974AAD">
      <w:pPr>
        <w:rPr>
          <w:rFonts w:asciiTheme="minorHAnsi" w:hAnsiTheme="minorHAnsi" w:cs="Franklin Gothic Book"/>
          <w:sz w:val="20"/>
          <w:szCs w:val="20"/>
        </w:rPr>
      </w:pPr>
    </w:p>
    <w:p w:rsidR="00974AAD" w:rsidRPr="00DC542D" w:rsidRDefault="00974AAD" w:rsidP="00974AAD">
      <w:pPr>
        <w:rPr>
          <w:rFonts w:asciiTheme="minorHAnsi" w:hAnsiTheme="minorHAnsi" w:cs="Franklin Gothic Book"/>
          <w:b/>
          <w:bCs/>
          <w:sz w:val="20"/>
          <w:szCs w:val="20"/>
        </w:rPr>
      </w:pPr>
      <w:r w:rsidRPr="00DC542D">
        <w:rPr>
          <w:rFonts w:asciiTheme="minorHAnsi" w:hAnsiTheme="minorHAnsi" w:cs="Franklin Gothic Book"/>
          <w:b/>
          <w:bCs/>
          <w:sz w:val="20"/>
          <w:szCs w:val="20"/>
        </w:rPr>
        <w:t>Agenda Item</w:t>
      </w:r>
    </w:p>
    <w:p w:rsidR="00B66A19" w:rsidRPr="00DC542D" w:rsidRDefault="00B66A19" w:rsidP="00D25748">
      <w:pPr>
        <w:jc w:val="both"/>
        <w:rPr>
          <w:rFonts w:asciiTheme="minorHAnsi" w:hAnsiTheme="minorHAnsi" w:cs="Franklin Gothic Book"/>
          <w:b/>
          <w:bCs/>
          <w:sz w:val="20"/>
          <w:szCs w:val="20"/>
        </w:rPr>
      </w:pPr>
    </w:p>
    <w:p w:rsidR="00974AAD" w:rsidRPr="00DC542D" w:rsidRDefault="005566FE" w:rsidP="00D25748">
      <w:pPr>
        <w:jc w:val="both"/>
        <w:rPr>
          <w:rFonts w:asciiTheme="minorHAnsi" w:hAnsiTheme="minorHAnsi" w:cs="Segoe UI"/>
          <w:sz w:val="20"/>
          <w:szCs w:val="20"/>
        </w:rPr>
      </w:pPr>
      <w:r w:rsidRPr="00DC542D">
        <w:rPr>
          <w:rFonts w:asciiTheme="minorHAnsi" w:hAnsiTheme="minorHAnsi" w:cs="Segoe UI"/>
          <w:sz w:val="20"/>
          <w:szCs w:val="20"/>
        </w:rPr>
        <w:t xml:space="preserve">Approval of minutes of </w:t>
      </w:r>
      <w:r w:rsidR="00E01ED5">
        <w:rPr>
          <w:rFonts w:asciiTheme="minorHAnsi" w:hAnsiTheme="minorHAnsi" w:cs="Segoe UI"/>
          <w:sz w:val="20"/>
          <w:szCs w:val="20"/>
        </w:rPr>
        <w:t>April 17</w:t>
      </w:r>
      <w:r w:rsidR="004B77F8">
        <w:rPr>
          <w:rFonts w:asciiTheme="minorHAnsi" w:hAnsiTheme="minorHAnsi" w:cs="Segoe UI"/>
          <w:sz w:val="20"/>
          <w:szCs w:val="20"/>
        </w:rPr>
        <w:t>, 2017</w:t>
      </w:r>
    </w:p>
    <w:p w:rsidR="00B66A19" w:rsidRPr="00DC542D" w:rsidRDefault="00B66A19" w:rsidP="00D25748">
      <w:pPr>
        <w:jc w:val="both"/>
        <w:rPr>
          <w:rFonts w:asciiTheme="minorHAnsi" w:hAnsiTheme="minorHAnsi" w:cs="Franklin Gothic Book"/>
          <w:sz w:val="20"/>
          <w:szCs w:val="20"/>
        </w:rPr>
      </w:pPr>
    </w:p>
    <w:p w:rsidR="00E01ED5" w:rsidRDefault="004B77F8" w:rsidP="00D25748">
      <w:pPr>
        <w:jc w:val="both"/>
        <w:rPr>
          <w:rFonts w:asciiTheme="minorHAnsi" w:hAnsiTheme="minorHAnsi" w:cs="Arial"/>
          <w:sz w:val="20"/>
          <w:szCs w:val="20"/>
        </w:rPr>
      </w:pPr>
      <w:r>
        <w:rPr>
          <w:rFonts w:asciiTheme="minorHAnsi" w:hAnsiTheme="minorHAnsi" w:cs="Arial"/>
          <w:sz w:val="20"/>
          <w:szCs w:val="20"/>
        </w:rPr>
        <w:t xml:space="preserve">A </w:t>
      </w:r>
      <w:r w:rsidR="00D858FB">
        <w:rPr>
          <w:rFonts w:asciiTheme="minorHAnsi" w:hAnsiTheme="minorHAnsi" w:cs="Arial"/>
          <w:sz w:val="20"/>
          <w:szCs w:val="20"/>
        </w:rPr>
        <w:t>motion</w:t>
      </w:r>
      <w:r w:rsidR="00E01ED5">
        <w:rPr>
          <w:rFonts w:asciiTheme="minorHAnsi" w:hAnsiTheme="minorHAnsi" w:cs="Arial"/>
          <w:sz w:val="20"/>
          <w:szCs w:val="20"/>
        </w:rPr>
        <w:t xml:space="preserve"> was made by Ms. Broadbent and seconded by Ms. Taylor</w:t>
      </w:r>
      <w:r w:rsidR="00B66A19" w:rsidRPr="00DC542D">
        <w:rPr>
          <w:rFonts w:asciiTheme="minorHAnsi" w:hAnsiTheme="minorHAnsi" w:cs="Arial"/>
          <w:sz w:val="20"/>
          <w:szCs w:val="20"/>
        </w:rPr>
        <w:t xml:space="preserve"> to</w:t>
      </w:r>
      <w:r>
        <w:rPr>
          <w:rFonts w:asciiTheme="minorHAnsi" w:hAnsiTheme="minorHAnsi" w:cs="Arial"/>
          <w:sz w:val="20"/>
          <w:szCs w:val="20"/>
        </w:rPr>
        <w:t xml:space="preserve"> a</w:t>
      </w:r>
      <w:r w:rsidR="00E01ED5">
        <w:rPr>
          <w:rFonts w:asciiTheme="minorHAnsi" w:hAnsiTheme="minorHAnsi" w:cs="Arial"/>
          <w:sz w:val="20"/>
          <w:szCs w:val="20"/>
        </w:rPr>
        <w:t xml:space="preserve">pprove the minutes of </w:t>
      </w:r>
    </w:p>
    <w:p w:rsidR="00B66A19" w:rsidRPr="00DC542D" w:rsidRDefault="00E01ED5" w:rsidP="00D25748">
      <w:pPr>
        <w:jc w:val="both"/>
        <w:rPr>
          <w:rFonts w:asciiTheme="minorHAnsi" w:hAnsiTheme="minorHAnsi" w:cs="Arial"/>
          <w:sz w:val="20"/>
          <w:szCs w:val="20"/>
        </w:rPr>
      </w:pPr>
      <w:r>
        <w:rPr>
          <w:rFonts w:asciiTheme="minorHAnsi" w:hAnsiTheme="minorHAnsi" w:cs="Arial"/>
          <w:sz w:val="20"/>
          <w:szCs w:val="20"/>
        </w:rPr>
        <w:t>April 17</w:t>
      </w:r>
      <w:r w:rsidR="00B66A19" w:rsidRPr="00DC542D">
        <w:rPr>
          <w:rFonts w:asciiTheme="minorHAnsi" w:hAnsiTheme="minorHAnsi" w:cs="Arial"/>
          <w:sz w:val="20"/>
          <w:szCs w:val="20"/>
        </w:rPr>
        <w:t>, 201</w:t>
      </w:r>
      <w:r w:rsidR="004B77F8">
        <w:rPr>
          <w:rFonts w:asciiTheme="minorHAnsi" w:hAnsiTheme="minorHAnsi" w:cs="Arial"/>
          <w:sz w:val="20"/>
          <w:szCs w:val="20"/>
        </w:rPr>
        <w:t>7</w:t>
      </w:r>
      <w:r w:rsidR="00B66A19" w:rsidRPr="00DC542D">
        <w:rPr>
          <w:rFonts w:asciiTheme="minorHAnsi" w:hAnsiTheme="minorHAnsi" w:cs="Arial"/>
          <w:sz w:val="20"/>
          <w:szCs w:val="20"/>
        </w:rPr>
        <w:t xml:space="preserve"> as submitted.  The motion passed.</w:t>
      </w:r>
    </w:p>
    <w:p w:rsidR="00E4620F" w:rsidRDefault="00E4620F" w:rsidP="00D25748">
      <w:pPr>
        <w:jc w:val="both"/>
        <w:rPr>
          <w:rFonts w:ascii="Calibri" w:hAnsi="Calibri" w:cs="Segoe UI"/>
          <w:b/>
          <w:sz w:val="20"/>
          <w:szCs w:val="20"/>
        </w:rPr>
      </w:pPr>
    </w:p>
    <w:p w:rsidR="00974AAD" w:rsidRDefault="00974AAD" w:rsidP="00974AAD">
      <w:pPr>
        <w:rPr>
          <w:rFonts w:ascii="Calibri" w:hAnsi="Calibri" w:cs="Franklin Gothic Book"/>
          <w:b/>
          <w:bCs/>
          <w:sz w:val="20"/>
          <w:szCs w:val="20"/>
        </w:rPr>
      </w:pPr>
      <w:r w:rsidRPr="00F408E8">
        <w:rPr>
          <w:rFonts w:ascii="Calibri" w:hAnsi="Calibri" w:cs="Franklin Gothic Book"/>
          <w:b/>
          <w:bCs/>
          <w:sz w:val="20"/>
          <w:szCs w:val="20"/>
        </w:rPr>
        <w:t>Agenda Item</w:t>
      </w:r>
    </w:p>
    <w:p w:rsidR="004B77F8" w:rsidRDefault="004B77F8" w:rsidP="00974AAD">
      <w:pPr>
        <w:rPr>
          <w:rFonts w:ascii="Calibri" w:hAnsi="Calibri" w:cs="Franklin Gothic Book"/>
          <w:b/>
          <w:bCs/>
          <w:sz w:val="20"/>
          <w:szCs w:val="20"/>
        </w:rPr>
      </w:pPr>
    </w:p>
    <w:p w:rsidR="00F159CC" w:rsidRDefault="00D858FB" w:rsidP="00974AAD">
      <w:pPr>
        <w:rPr>
          <w:rFonts w:ascii="Calibri" w:hAnsi="Calibri" w:cs="Franklin Gothic Book"/>
          <w:bCs/>
          <w:sz w:val="20"/>
          <w:szCs w:val="20"/>
        </w:rPr>
      </w:pPr>
      <w:r>
        <w:rPr>
          <w:rFonts w:ascii="Calibri" w:hAnsi="Calibri" w:cs="Franklin Gothic Book"/>
          <w:bCs/>
          <w:sz w:val="20"/>
          <w:szCs w:val="20"/>
        </w:rPr>
        <w:t xml:space="preserve">Policy </w:t>
      </w:r>
      <w:r w:rsidR="00E01ED5">
        <w:rPr>
          <w:rFonts w:ascii="Calibri" w:hAnsi="Calibri" w:cs="Franklin Gothic Book"/>
          <w:bCs/>
          <w:sz w:val="20"/>
          <w:szCs w:val="20"/>
        </w:rPr>
        <w:t>on By-Name List</w:t>
      </w:r>
    </w:p>
    <w:p w:rsidR="00E01ED5" w:rsidRDefault="00E01ED5" w:rsidP="00974AAD">
      <w:pPr>
        <w:rPr>
          <w:rFonts w:ascii="Calibri" w:hAnsi="Calibri" w:cs="Franklin Gothic Book"/>
          <w:bCs/>
          <w:sz w:val="20"/>
          <w:szCs w:val="20"/>
        </w:rPr>
      </w:pPr>
    </w:p>
    <w:p w:rsidR="00B66A19" w:rsidRDefault="00F159CC" w:rsidP="00974AAD">
      <w:pPr>
        <w:rPr>
          <w:rFonts w:ascii="Calibri" w:hAnsi="Calibri" w:cs="Franklin Gothic Book"/>
          <w:bCs/>
          <w:sz w:val="20"/>
          <w:szCs w:val="20"/>
        </w:rPr>
      </w:pPr>
      <w:r>
        <w:rPr>
          <w:rFonts w:ascii="Calibri" w:hAnsi="Calibri" w:cs="Franklin Gothic Book"/>
          <w:bCs/>
          <w:sz w:val="20"/>
          <w:szCs w:val="20"/>
        </w:rPr>
        <w:t>M</w:t>
      </w:r>
      <w:r w:rsidR="004B77F8">
        <w:rPr>
          <w:rFonts w:ascii="Calibri" w:hAnsi="Calibri" w:cs="Franklin Gothic Book"/>
          <w:bCs/>
          <w:sz w:val="20"/>
          <w:szCs w:val="20"/>
        </w:rPr>
        <w:t xml:space="preserve">s. </w:t>
      </w:r>
      <w:r w:rsidR="00D858FB">
        <w:rPr>
          <w:rFonts w:ascii="Calibri" w:hAnsi="Calibri" w:cs="Franklin Gothic Book"/>
          <w:bCs/>
          <w:sz w:val="20"/>
          <w:szCs w:val="20"/>
        </w:rPr>
        <w:t>Kell</w:t>
      </w:r>
      <w:r>
        <w:rPr>
          <w:rFonts w:ascii="Calibri" w:hAnsi="Calibri" w:cs="Franklin Gothic Book"/>
          <w:bCs/>
          <w:sz w:val="20"/>
          <w:szCs w:val="20"/>
        </w:rPr>
        <w:t xml:space="preserve"> presented the Policy on </w:t>
      </w:r>
      <w:r w:rsidR="00E01ED5">
        <w:rPr>
          <w:rFonts w:ascii="Calibri" w:hAnsi="Calibri" w:cs="Franklin Gothic Book"/>
          <w:bCs/>
          <w:sz w:val="20"/>
          <w:szCs w:val="20"/>
        </w:rPr>
        <w:t>the By-Name List recommended by the Veterans Sub-Committee.</w:t>
      </w:r>
      <w:r>
        <w:rPr>
          <w:rFonts w:ascii="Calibri" w:hAnsi="Calibri" w:cs="Franklin Gothic Book"/>
          <w:bCs/>
          <w:sz w:val="20"/>
          <w:szCs w:val="20"/>
        </w:rPr>
        <w:t xml:space="preserve">  A motion</w:t>
      </w:r>
      <w:r w:rsidR="00E01ED5">
        <w:rPr>
          <w:rFonts w:ascii="Calibri" w:hAnsi="Calibri" w:cs="Franklin Gothic Book"/>
          <w:bCs/>
          <w:sz w:val="20"/>
          <w:szCs w:val="20"/>
        </w:rPr>
        <w:t xml:space="preserve"> was made by Ms. Taylor and seconded by Mr. Newton</w:t>
      </w:r>
      <w:r>
        <w:rPr>
          <w:rFonts w:ascii="Calibri" w:hAnsi="Calibri" w:cs="Franklin Gothic Book"/>
          <w:bCs/>
          <w:sz w:val="20"/>
          <w:szCs w:val="20"/>
        </w:rPr>
        <w:t xml:space="preserve"> that the Policy be approved without the audit tool.  The motion was passed. </w:t>
      </w:r>
    </w:p>
    <w:p w:rsidR="00D858FB" w:rsidRPr="00F408E8" w:rsidRDefault="00D858FB" w:rsidP="00974AAD">
      <w:pPr>
        <w:rPr>
          <w:rFonts w:ascii="Calibri" w:hAnsi="Calibri" w:cs="Franklin Gothic Book"/>
          <w:b/>
          <w:bCs/>
          <w:sz w:val="20"/>
          <w:szCs w:val="20"/>
        </w:rPr>
      </w:pPr>
    </w:p>
    <w:p w:rsidR="00E4620F" w:rsidRDefault="00E4620F" w:rsidP="00E4620F">
      <w:pPr>
        <w:rPr>
          <w:rFonts w:ascii="Calibri" w:hAnsi="Calibri" w:cs="Franklin Gothic Book"/>
          <w:b/>
          <w:bCs/>
          <w:sz w:val="20"/>
          <w:szCs w:val="20"/>
        </w:rPr>
      </w:pPr>
      <w:r>
        <w:rPr>
          <w:rFonts w:ascii="Calibri" w:hAnsi="Calibri" w:cs="Franklin Gothic Book"/>
          <w:b/>
          <w:bCs/>
          <w:sz w:val="20"/>
          <w:szCs w:val="20"/>
        </w:rPr>
        <w:t>Agenda Item</w:t>
      </w:r>
    </w:p>
    <w:p w:rsidR="00E4620F" w:rsidRDefault="00E4620F" w:rsidP="00E4620F">
      <w:pPr>
        <w:rPr>
          <w:rFonts w:ascii="Calibri" w:hAnsi="Calibri" w:cs="Franklin Gothic Book"/>
          <w:b/>
          <w:bCs/>
          <w:sz w:val="20"/>
          <w:szCs w:val="20"/>
        </w:rPr>
      </w:pPr>
    </w:p>
    <w:p w:rsidR="00236373" w:rsidRDefault="00D858FB" w:rsidP="004319A2">
      <w:pPr>
        <w:jc w:val="both"/>
        <w:rPr>
          <w:rFonts w:ascii="Calibri" w:hAnsi="Calibri" w:cs="Franklin Gothic Book"/>
          <w:bCs/>
          <w:sz w:val="20"/>
          <w:szCs w:val="20"/>
        </w:rPr>
      </w:pPr>
      <w:r>
        <w:rPr>
          <w:rFonts w:ascii="Calibri" w:hAnsi="Calibri" w:cs="Franklin Gothic Book"/>
          <w:bCs/>
          <w:sz w:val="20"/>
          <w:szCs w:val="20"/>
        </w:rPr>
        <w:t>Status Report on Planning and Coordinated Assessment Strategy</w:t>
      </w:r>
    </w:p>
    <w:p w:rsidR="00F159CC" w:rsidRDefault="00F159CC" w:rsidP="004319A2">
      <w:pPr>
        <w:jc w:val="both"/>
        <w:rPr>
          <w:rFonts w:ascii="Calibri" w:hAnsi="Calibri" w:cs="Franklin Gothic Book"/>
          <w:bCs/>
          <w:sz w:val="20"/>
          <w:szCs w:val="20"/>
        </w:rPr>
      </w:pPr>
    </w:p>
    <w:p w:rsidR="004319A2" w:rsidRDefault="00E01ED5" w:rsidP="004319A2">
      <w:pPr>
        <w:jc w:val="both"/>
        <w:rPr>
          <w:rFonts w:asciiTheme="minorHAnsi" w:hAnsiTheme="minorHAnsi"/>
          <w:sz w:val="20"/>
          <w:szCs w:val="20"/>
        </w:rPr>
      </w:pPr>
      <w:r>
        <w:rPr>
          <w:rFonts w:ascii="Calibri" w:hAnsi="Calibri" w:cs="Franklin Gothic Book"/>
          <w:bCs/>
          <w:sz w:val="20"/>
          <w:szCs w:val="20"/>
        </w:rPr>
        <w:t>Mr. Peterson, the planning consultant</w:t>
      </w:r>
      <w:r w:rsidR="00596428">
        <w:rPr>
          <w:rFonts w:ascii="Calibri" w:hAnsi="Calibri" w:cs="Franklin Gothic Book"/>
          <w:bCs/>
          <w:sz w:val="20"/>
          <w:szCs w:val="20"/>
        </w:rPr>
        <w:t>,</w:t>
      </w:r>
      <w:r>
        <w:rPr>
          <w:rFonts w:ascii="Calibri" w:hAnsi="Calibri" w:cs="Franklin Gothic Book"/>
          <w:bCs/>
          <w:sz w:val="20"/>
          <w:szCs w:val="20"/>
        </w:rPr>
        <w:t xml:space="preserve"> was able to join the group via conference call.  Mr. Peterson indicated that the existing By-Laws are in fairly good shape but need some tweaking.  There are other policies that are required by both HUD and MSHDA related to coordinated entry, housing first, etc. that need to be developed to be in compliance with the funding requirements.  More work is being done on the By-Laws as well as the policies and procedures so that they can be submitted with the funding applications.</w:t>
      </w:r>
    </w:p>
    <w:p w:rsidR="004319A2" w:rsidRPr="004319A2" w:rsidRDefault="004319A2" w:rsidP="004319A2">
      <w:pPr>
        <w:rPr>
          <w:rFonts w:asciiTheme="minorHAnsi" w:hAnsiTheme="minorHAnsi"/>
          <w:sz w:val="20"/>
          <w:szCs w:val="20"/>
        </w:rPr>
      </w:pPr>
    </w:p>
    <w:p w:rsidR="00E01ED5" w:rsidRDefault="00E01ED5" w:rsidP="004319A2">
      <w:pPr>
        <w:jc w:val="both"/>
        <w:rPr>
          <w:rFonts w:asciiTheme="minorHAnsi" w:hAnsiTheme="minorHAnsi"/>
          <w:sz w:val="20"/>
          <w:szCs w:val="20"/>
        </w:rPr>
      </w:pPr>
    </w:p>
    <w:p w:rsidR="00E01ED5" w:rsidRDefault="00E01ED5" w:rsidP="004319A2">
      <w:pPr>
        <w:jc w:val="both"/>
        <w:rPr>
          <w:rFonts w:asciiTheme="minorHAnsi" w:hAnsiTheme="minorHAnsi"/>
          <w:sz w:val="20"/>
          <w:szCs w:val="20"/>
        </w:rPr>
      </w:pPr>
    </w:p>
    <w:p w:rsidR="00E01ED5" w:rsidRDefault="00E01ED5" w:rsidP="004319A2">
      <w:pPr>
        <w:jc w:val="both"/>
        <w:rPr>
          <w:rFonts w:asciiTheme="minorHAnsi" w:hAnsiTheme="minorHAnsi"/>
          <w:sz w:val="20"/>
          <w:szCs w:val="20"/>
        </w:rPr>
      </w:pPr>
    </w:p>
    <w:p w:rsidR="004319A2" w:rsidRPr="004319A2" w:rsidRDefault="004319A2" w:rsidP="004319A2">
      <w:pPr>
        <w:jc w:val="both"/>
        <w:rPr>
          <w:rFonts w:asciiTheme="minorHAnsi" w:hAnsiTheme="minorHAnsi" w:cs="Franklin Gothic Book"/>
          <w:bCs/>
          <w:sz w:val="20"/>
          <w:szCs w:val="20"/>
        </w:rPr>
      </w:pPr>
    </w:p>
    <w:p w:rsidR="00B66A19" w:rsidRDefault="00B66A19" w:rsidP="00B66A19">
      <w:pPr>
        <w:rPr>
          <w:rFonts w:ascii="Calibri" w:hAnsi="Calibri" w:cs="Franklin Gothic Book"/>
          <w:bCs/>
          <w:sz w:val="20"/>
          <w:szCs w:val="20"/>
        </w:rPr>
      </w:pPr>
    </w:p>
    <w:p w:rsidR="00A158C3" w:rsidRDefault="00A158C3" w:rsidP="00D25748">
      <w:pPr>
        <w:jc w:val="both"/>
        <w:rPr>
          <w:rFonts w:ascii="Calibri" w:hAnsi="Calibri" w:cs="Franklin Gothic Book"/>
          <w:b/>
          <w:bCs/>
          <w:sz w:val="20"/>
          <w:szCs w:val="20"/>
        </w:rPr>
      </w:pPr>
      <w:r>
        <w:rPr>
          <w:rFonts w:ascii="Calibri" w:hAnsi="Calibri" w:cs="Franklin Gothic Book"/>
          <w:b/>
          <w:bCs/>
          <w:sz w:val="20"/>
          <w:szCs w:val="20"/>
        </w:rPr>
        <w:t>Agenda Item</w:t>
      </w:r>
    </w:p>
    <w:p w:rsidR="00EC34C7" w:rsidRDefault="00EC34C7" w:rsidP="00D25748">
      <w:pPr>
        <w:jc w:val="both"/>
        <w:rPr>
          <w:rFonts w:ascii="Calibri" w:hAnsi="Calibri" w:cs="Franklin Gothic Book"/>
          <w:b/>
          <w:bCs/>
          <w:sz w:val="20"/>
          <w:szCs w:val="20"/>
        </w:rPr>
      </w:pPr>
    </w:p>
    <w:p w:rsidR="00EC34C7" w:rsidRDefault="00E01ED5" w:rsidP="00D25748">
      <w:pPr>
        <w:jc w:val="both"/>
        <w:rPr>
          <w:rFonts w:ascii="Calibri" w:hAnsi="Calibri" w:cs="Franklin Gothic Book"/>
          <w:bCs/>
          <w:sz w:val="20"/>
          <w:szCs w:val="20"/>
        </w:rPr>
      </w:pPr>
      <w:r>
        <w:rPr>
          <w:rFonts w:ascii="Calibri" w:hAnsi="Calibri" w:cs="Franklin Gothic Book"/>
          <w:bCs/>
          <w:sz w:val="20"/>
          <w:szCs w:val="20"/>
        </w:rPr>
        <w:t>Acceptance of Proposal for Second Year Planning Grant</w:t>
      </w:r>
    </w:p>
    <w:p w:rsidR="00F159CC" w:rsidRDefault="00F159CC" w:rsidP="00D25748">
      <w:pPr>
        <w:jc w:val="both"/>
        <w:rPr>
          <w:rFonts w:ascii="Calibri" w:hAnsi="Calibri" w:cs="Franklin Gothic Book"/>
          <w:bCs/>
          <w:sz w:val="20"/>
          <w:szCs w:val="20"/>
        </w:rPr>
      </w:pPr>
    </w:p>
    <w:p w:rsidR="00B64577" w:rsidRPr="00B64577" w:rsidRDefault="00F159CC" w:rsidP="00D25748">
      <w:pPr>
        <w:jc w:val="both"/>
        <w:rPr>
          <w:rFonts w:asciiTheme="minorHAnsi" w:hAnsiTheme="minorHAnsi" w:cs="Franklin Gothic Book"/>
          <w:bCs/>
          <w:sz w:val="20"/>
          <w:szCs w:val="20"/>
        </w:rPr>
      </w:pPr>
      <w:r w:rsidRPr="00B64577">
        <w:rPr>
          <w:rFonts w:asciiTheme="minorHAnsi" w:hAnsiTheme="minorHAnsi" w:cs="Franklin Gothic Book"/>
          <w:bCs/>
          <w:sz w:val="20"/>
          <w:szCs w:val="20"/>
        </w:rPr>
        <w:t xml:space="preserve">Ms. Kell </w:t>
      </w:r>
      <w:r w:rsidR="00E01ED5" w:rsidRPr="00B64577">
        <w:rPr>
          <w:rFonts w:asciiTheme="minorHAnsi" w:hAnsiTheme="minorHAnsi" w:cs="Franklin Gothic Book"/>
          <w:bCs/>
          <w:sz w:val="20"/>
          <w:szCs w:val="20"/>
        </w:rPr>
        <w:t xml:space="preserve">reported that there was only one response to the Request for Proposals sent to a variety of planning groups to continue the planning work which </w:t>
      </w:r>
      <w:r w:rsidR="00B64577" w:rsidRPr="00B64577">
        <w:rPr>
          <w:rFonts w:asciiTheme="minorHAnsi" w:hAnsiTheme="minorHAnsi" w:cs="Franklin Gothic Book"/>
          <w:bCs/>
          <w:sz w:val="20"/>
          <w:szCs w:val="20"/>
        </w:rPr>
        <w:t>will:</w:t>
      </w:r>
    </w:p>
    <w:p w:rsidR="00B64577" w:rsidRPr="00B64577" w:rsidRDefault="00B64577" w:rsidP="00D25748">
      <w:pPr>
        <w:jc w:val="both"/>
        <w:rPr>
          <w:rFonts w:asciiTheme="minorHAnsi" w:hAnsiTheme="minorHAnsi" w:cs="Franklin Gothic Book"/>
          <w:bCs/>
          <w:sz w:val="20"/>
          <w:szCs w:val="20"/>
        </w:rPr>
      </w:pPr>
    </w:p>
    <w:p w:rsidR="00B64577" w:rsidRPr="00B64577" w:rsidRDefault="00B64577" w:rsidP="00B64577">
      <w:pPr>
        <w:pStyle w:val="Default"/>
        <w:numPr>
          <w:ilvl w:val="0"/>
          <w:numId w:val="13"/>
        </w:numPr>
        <w:jc w:val="both"/>
        <w:rPr>
          <w:rFonts w:asciiTheme="minorHAnsi" w:hAnsiTheme="minorHAnsi"/>
          <w:sz w:val="20"/>
          <w:szCs w:val="20"/>
        </w:rPr>
      </w:pPr>
      <w:r w:rsidRPr="00B64577">
        <w:rPr>
          <w:rFonts w:asciiTheme="minorHAnsi" w:hAnsiTheme="minorHAnsi"/>
          <w:sz w:val="20"/>
          <w:szCs w:val="20"/>
        </w:rPr>
        <w:t>Develop a business plan for the Continuum of Care.</w:t>
      </w:r>
    </w:p>
    <w:p w:rsidR="00B64577" w:rsidRPr="00B64577" w:rsidRDefault="00B64577" w:rsidP="00B64577">
      <w:pPr>
        <w:pStyle w:val="Default"/>
        <w:numPr>
          <w:ilvl w:val="0"/>
          <w:numId w:val="13"/>
        </w:numPr>
        <w:jc w:val="both"/>
        <w:rPr>
          <w:rFonts w:asciiTheme="minorHAnsi" w:hAnsiTheme="minorHAnsi"/>
          <w:sz w:val="20"/>
          <w:szCs w:val="20"/>
        </w:rPr>
      </w:pPr>
      <w:r w:rsidRPr="00B64577">
        <w:rPr>
          <w:rFonts w:asciiTheme="minorHAnsi" w:hAnsiTheme="minorHAnsi"/>
          <w:sz w:val="20"/>
          <w:szCs w:val="20"/>
        </w:rPr>
        <w:t xml:space="preserve">Update the Plan to End Homelessness. </w:t>
      </w:r>
    </w:p>
    <w:p w:rsidR="00B64577" w:rsidRPr="00B64577" w:rsidRDefault="00B64577" w:rsidP="00B64577">
      <w:pPr>
        <w:pStyle w:val="Default"/>
        <w:numPr>
          <w:ilvl w:val="0"/>
          <w:numId w:val="13"/>
        </w:numPr>
        <w:jc w:val="both"/>
        <w:rPr>
          <w:rFonts w:asciiTheme="minorHAnsi" w:hAnsiTheme="minorHAnsi"/>
          <w:sz w:val="20"/>
          <w:szCs w:val="20"/>
        </w:rPr>
      </w:pPr>
      <w:r w:rsidRPr="00B64577">
        <w:rPr>
          <w:rFonts w:asciiTheme="minorHAnsi" w:hAnsiTheme="minorHAnsi"/>
          <w:sz w:val="20"/>
          <w:szCs w:val="20"/>
        </w:rPr>
        <w:t>Develop Action Plan for target populations.</w:t>
      </w:r>
    </w:p>
    <w:p w:rsidR="00B64577" w:rsidRPr="00B64577" w:rsidRDefault="00B64577" w:rsidP="00B64577">
      <w:pPr>
        <w:pStyle w:val="Default"/>
        <w:numPr>
          <w:ilvl w:val="0"/>
          <w:numId w:val="13"/>
        </w:numPr>
        <w:jc w:val="both"/>
        <w:rPr>
          <w:rFonts w:asciiTheme="minorHAnsi" w:hAnsiTheme="minorHAnsi"/>
          <w:sz w:val="20"/>
          <w:szCs w:val="20"/>
        </w:rPr>
      </w:pPr>
      <w:r w:rsidRPr="00B64577">
        <w:rPr>
          <w:rFonts w:asciiTheme="minorHAnsi" w:hAnsiTheme="minorHAnsi"/>
          <w:sz w:val="20"/>
          <w:szCs w:val="20"/>
        </w:rPr>
        <w:t>Review, monitor and revise the Coordinated Entry Process.</w:t>
      </w:r>
    </w:p>
    <w:p w:rsidR="00B64577" w:rsidRDefault="00B64577" w:rsidP="00B64577">
      <w:pPr>
        <w:pStyle w:val="Default"/>
        <w:numPr>
          <w:ilvl w:val="0"/>
          <w:numId w:val="13"/>
        </w:numPr>
        <w:jc w:val="both"/>
        <w:rPr>
          <w:rFonts w:asciiTheme="minorHAnsi" w:hAnsiTheme="minorHAnsi"/>
          <w:sz w:val="20"/>
          <w:szCs w:val="20"/>
        </w:rPr>
      </w:pPr>
      <w:r w:rsidRPr="00B64577">
        <w:rPr>
          <w:rFonts w:asciiTheme="minorHAnsi" w:hAnsiTheme="minorHAnsi"/>
          <w:sz w:val="20"/>
          <w:szCs w:val="20"/>
        </w:rPr>
        <w:t>Build off the work of the first planning grant.</w:t>
      </w:r>
    </w:p>
    <w:p w:rsidR="00B64577" w:rsidRDefault="00B64577" w:rsidP="00B64577">
      <w:pPr>
        <w:pStyle w:val="Default"/>
        <w:jc w:val="both"/>
        <w:rPr>
          <w:rFonts w:asciiTheme="minorHAnsi" w:hAnsiTheme="minorHAnsi"/>
          <w:sz w:val="20"/>
          <w:szCs w:val="20"/>
        </w:rPr>
      </w:pPr>
    </w:p>
    <w:p w:rsidR="00B64577" w:rsidRPr="00B64577" w:rsidRDefault="00B64577" w:rsidP="00B64577">
      <w:pPr>
        <w:pStyle w:val="Default"/>
        <w:jc w:val="both"/>
        <w:rPr>
          <w:rFonts w:asciiTheme="minorHAnsi" w:hAnsiTheme="minorHAnsi"/>
          <w:sz w:val="20"/>
          <w:szCs w:val="20"/>
        </w:rPr>
      </w:pPr>
      <w:r>
        <w:rPr>
          <w:rFonts w:asciiTheme="minorHAnsi" w:hAnsiTheme="minorHAnsi"/>
          <w:sz w:val="20"/>
          <w:szCs w:val="20"/>
        </w:rPr>
        <w:t>CSH was the sole bidder for the dollar amount set forth in the grant approved by HUD.  A motion was made by Mr. Sawka and seconded by Mr. Newton to accept the proposal as submitted.  The motion carried.</w:t>
      </w:r>
    </w:p>
    <w:p w:rsidR="00B64577" w:rsidRDefault="00B64577"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F159CC" w:rsidRDefault="00F159CC" w:rsidP="00D25748">
      <w:pPr>
        <w:jc w:val="both"/>
        <w:rPr>
          <w:rFonts w:ascii="Calibri" w:hAnsi="Calibri" w:cs="Franklin Gothic Book"/>
          <w:b/>
          <w:bCs/>
          <w:sz w:val="20"/>
          <w:szCs w:val="20"/>
        </w:rPr>
      </w:pPr>
    </w:p>
    <w:p w:rsidR="00F159CC" w:rsidRDefault="00B64577" w:rsidP="00D25748">
      <w:pPr>
        <w:jc w:val="both"/>
        <w:rPr>
          <w:rFonts w:ascii="Calibri" w:hAnsi="Calibri" w:cs="Franklin Gothic Book"/>
          <w:bCs/>
          <w:sz w:val="20"/>
          <w:szCs w:val="20"/>
        </w:rPr>
      </w:pPr>
      <w:r>
        <w:rPr>
          <w:rFonts w:ascii="Calibri" w:hAnsi="Calibri" w:cs="Franklin Gothic Book"/>
          <w:bCs/>
          <w:sz w:val="20"/>
          <w:szCs w:val="20"/>
        </w:rPr>
        <w:t>HMIS Audit Report</w:t>
      </w:r>
    </w:p>
    <w:p w:rsidR="00F159CC" w:rsidRDefault="00F159CC" w:rsidP="00D25748">
      <w:pPr>
        <w:jc w:val="both"/>
        <w:rPr>
          <w:rFonts w:ascii="Calibri" w:hAnsi="Calibri" w:cs="Franklin Gothic Book"/>
          <w:bCs/>
          <w:sz w:val="20"/>
          <w:szCs w:val="20"/>
        </w:rPr>
      </w:pPr>
    </w:p>
    <w:p w:rsidR="0097766A" w:rsidRDefault="00F159CC" w:rsidP="00D25748">
      <w:pPr>
        <w:jc w:val="both"/>
        <w:rPr>
          <w:rFonts w:ascii="Calibri" w:hAnsi="Calibri" w:cs="Franklin Gothic Book"/>
          <w:b/>
          <w:bCs/>
          <w:sz w:val="20"/>
          <w:szCs w:val="20"/>
        </w:rPr>
      </w:pPr>
      <w:r>
        <w:rPr>
          <w:rFonts w:ascii="Calibri" w:hAnsi="Calibri" w:cs="Franklin Gothic Book"/>
          <w:bCs/>
          <w:sz w:val="20"/>
          <w:szCs w:val="20"/>
        </w:rPr>
        <w:t>Ms.</w:t>
      </w:r>
      <w:r w:rsidR="00B64577">
        <w:rPr>
          <w:rFonts w:ascii="Calibri" w:hAnsi="Calibri" w:cs="Franklin Gothic Book"/>
          <w:bCs/>
          <w:sz w:val="20"/>
          <w:szCs w:val="20"/>
        </w:rPr>
        <w:t xml:space="preserve"> Broadbent reported that she is working on the audits and will have a report on the outcomes at the next Executive Committee meeting</w:t>
      </w:r>
      <w:r>
        <w:rPr>
          <w:rFonts w:ascii="Calibri" w:hAnsi="Calibri" w:cs="Franklin Gothic Book"/>
          <w:bCs/>
          <w:sz w:val="20"/>
          <w:szCs w:val="20"/>
        </w:rPr>
        <w:t>.</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Agenda Item</w:t>
      </w:r>
    </w:p>
    <w:p w:rsidR="0097766A" w:rsidRDefault="0097766A" w:rsidP="00D25748">
      <w:pPr>
        <w:jc w:val="both"/>
        <w:rPr>
          <w:rFonts w:ascii="Calibri" w:hAnsi="Calibri" w:cs="Franklin Gothic Book"/>
          <w:b/>
          <w:bCs/>
          <w:sz w:val="20"/>
          <w:szCs w:val="20"/>
        </w:rPr>
      </w:pPr>
    </w:p>
    <w:p w:rsidR="0097766A" w:rsidRDefault="00D858FB" w:rsidP="00D25748">
      <w:pPr>
        <w:jc w:val="both"/>
        <w:rPr>
          <w:rFonts w:ascii="Calibri" w:hAnsi="Calibri" w:cs="Franklin Gothic Book"/>
          <w:bCs/>
          <w:sz w:val="20"/>
          <w:szCs w:val="20"/>
        </w:rPr>
      </w:pPr>
      <w:r>
        <w:rPr>
          <w:rFonts w:ascii="Calibri" w:hAnsi="Calibri" w:cs="Franklin Gothic Book"/>
          <w:bCs/>
          <w:sz w:val="20"/>
          <w:szCs w:val="20"/>
        </w:rPr>
        <w:t>Report on Use of Community Foundation Funds</w:t>
      </w:r>
    </w:p>
    <w:p w:rsidR="00F159CC" w:rsidRDefault="00F159CC" w:rsidP="00D25748">
      <w:pPr>
        <w:jc w:val="both"/>
        <w:rPr>
          <w:rFonts w:ascii="Calibri" w:hAnsi="Calibri" w:cs="Franklin Gothic Book"/>
          <w:bCs/>
          <w:sz w:val="20"/>
          <w:szCs w:val="20"/>
        </w:rPr>
      </w:pPr>
    </w:p>
    <w:p w:rsidR="00F159CC" w:rsidRDefault="00F159CC" w:rsidP="00D25748">
      <w:pPr>
        <w:jc w:val="both"/>
        <w:rPr>
          <w:rFonts w:ascii="Calibri" w:hAnsi="Calibri" w:cs="Franklin Gothic Book"/>
          <w:bCs/>
          <w:sz w:val="20"/>
          <w:szCs w:val="20"/>
        </w:rPr>
      </w:pPr>
      <w:r>
        <w:rPr>
          <w:rFonts w:ascii="Calibri" w:hAnsi="Calibri" w:cs="Franklin Gothic Book"/>
          <w:bCs/>
          <w:sz w:val="20"/>
          <w:szCs w:val="20"/>
        </w:rPr>
        <w:t>Ms. Taylor reported that no Community Foundation funds were used in March, 2017.</w:t>
      </w:r>
    </w:p>
    <w:p w:rsidR="00D858FB" w:rsidRDefault="00D858FB"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
          <w:bCs/>
          <w:sz w:val="20"/>
          <w:szCs w:val="20"/>
        </w:rPr>
      </w:pPr>
      <w:r>
        <w:rPr>
          <w:rFonts w:ascii="Calibri" w:hAnsi="Calibri" w:cs="Franklin Gothic Book"/>
          <w:b/>
          <w:bCs/>
          <w:sz w:val="20"/>
          <w:szCs w:val="20"/>
        </w:rPr>
        <w:t>Adjournment</w:t>
      </w:r>
    </w:p>
    <w:p w:rsidR="0097766A" w:rsidRDefault="0097766A" w:rsidP="00D25748">
      <w:pPr>
        <w:jc w:val="both"/>
        <w:rPr>
          <w:rFonts w:ascii="Calibri" w:hAnsi="Calibri" w:cs="Franklin Gothic Book"/>
          <w:b/>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T</w:t>
      </w:r>
      <w:r w:rsidR="00F9335D">
        <w:rPr>
          <w:rFonts w:ascii="Calibri" w:hAnsi="Calibri" w:cs="Franklin Gothic Book"/>
          <w:bCs/>
          <w:sz w:val="20"/>
          <w:szCs w:val="20"/>
        </w:rPr>
        <w:t>he meeting was adjourned at 10:0</w:t>
      </w:r>
      <w:r>
        <w:rPr>
          <w:rFonts w:ascii="Calibri" w:hAnsi="Calibri" w:cs="Franklin Gothic Book"/>
          <w:bCs/>
          <w:sz w:val="20"/>
          <w:szCs w:val="20"/>
        </w:rPr>
        <w:t>0 am.</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Respectfully Submitted,</w:t>
      </w:r>
    </w:p>
    <w:p w:rsidR="0097766A" w:rsidRDefault="0097766A" w:rsidP="00D25748">
      <w:pPr>
        <w:jc w:val="both"/>
        <w:rPr>
          <w:rFonts w:ascii="Calibri" w:hAnsi="Calibri" w:cs="Franklin Gothic Book"/>
          <w:bCs/>
          <w:sz w:val="20"/>
          <w:szCs w:val="20"/>
        </w:rPr>
      </w:pPr>
    </w:p>
    <w:p w:rsidR="0097766A" w:rsidRDefault="0097766A" w:rsidP="00D25748">
      <w:pPr>
        <w:jc w:val="both"/>
        <w:rPr>
          <w:rFonts w:ascii="Calibri" w:hAnsi="Calibri" w:cs="Franklin Gothic Book"/>
          <w:bCs/>
          <w:sz w:val="20"/>
          <w:szCs w:val="20"/>
        </w:rPr>
      </w:pPr>
      <w:r>
        <w:rPr>
          <w:rFonts w:ascii="Calibri" w:hAnsi="Calibri" w:cs="Franklin Gothic Book"/>
          <w:bCs/>
          <w:sz w:val="20"/>
          <w:szCs w:val="20"/>
        </w:rPr>
        <w:t>Judith Kell</w:t>
      </w:r>
    </w:p>
    <w:p w:rsidR="0097766A" w:rsidRPr="0097766A" w:rsidRDefault="0097766A" w:rsidP="00D25748">
      <w:pPr>
        <w:jc w:val="both"/>
        <w:rPr>
          <w:rFonts w:ascii="Calibri" w:hAnsi="Calibri" w:cs="Franklin Gothic Book"/>
          <w:bCs/>
          <w:sz w:val="20"/>
          <w:szCs w:val="20"/>
        </w:rPr>
      </w:pPr>
      <w:r>
        <w:rPr>
          <w:rFonts w:ascii="Calibri" w:hAnsi="Calibri" w:cs="Franklin Gothic Book"/>
          <w:bCs/>
          <w:sz w:val="20"/>
          <w:szCs w:val="20"/>
        </w:rPr>
        <w:t>Recorder</w:t>
      </w:r>
    </w:p>
    <w:p w:rsidR="0097766A" w:rsidRDefault="0097766A" w:rsidP="00D25748">
      <w:pPr>
        <w:jc w:val="both"/>
        <w:rPr>
          <w:rFonts w:ascii="Calibri" w:hAnsi="Calibri" w:cs="Franklin Gothic Book"/>
          <w:bCs/>
          <w:sz w:val="20"/>
          <w:szCs w:val="20"/>
        </w:rPr>
      </w:pPr>
    </w:p>
    <w:p w:rsidR="0097766A" w:rsidRPr="0097766A" w:rsidRDefault="0097766A" w:rsidP="00D25748">
      <w:pPr>
        <w:jc w:val="both"/>
        <w:rPr>
          <w:rFonts w:ascii="Calibri" w:hAnsi="Calibri" w:cs="Franklin Gothic Book"/>
          <w:bCs/>
          <w:sz w:val="20"/>
          <w:szCs w:val="20"/>
        </w:rPr>
      </w:pPr>
    </w:p>
    <w:sectPr w:rsidR="0097766A" w:rsidRPr="009776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55C2174"/>
    <w:multiLevelType w:val="hybridMultilevel"/>
    <w:tmpl w:val="4170BE4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 w15:restartNumberingAfterBreak="0">
    <w:nsid w:val="16B002B8"/>
    <w:multiLevelType w:val="hybridMultilevel"/>
    <w:tmpl w:val="1D6068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194D5334"/>
    <w:multiLevelType w:val="hybridMultilevel"/>
    <w:tmpl w:val="8526808E"/>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 w15:restartNumberingAfterBreak="0">
    <w:nsid w:val="2E27399B"/>
    <w:multiLevelType w:val="hybridMultilevel"/>
    <w:tmpl w:val="79424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 w15:restartNumberingAfterBreak="0">
    <w:nsid w:val="367B5082"/>
    <w:multiLevelType w:val="hybridMultilevel"/>
    <w:tmpl w:val="1BC83A7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6AC2FF5"/>
    <w:multiLevelType w:val="hybridMultilevel"/>
    <w:tmpl w:val="8F1A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66D67"/>
    <w:multiLevelType w:val="hybridMultilevel"/>
    <w:tmpl w:val="2EE0C806"/>
    <w:lvl w:ilvl="0" w:tplc="133C4B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CE408C"/>
    <w:multiLevelType w:val="hybridMultilevel"/>
    <w:tmpl w:val="1FA8FBE6"/>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1"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2"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3"/>
  </w:num>
  <w:num w:numId="6">
    <w:abstractNumId w:val="10"/>
  </w:num>
  <w:num w:numId="7">
    <w:abstractNumId w:val="6"/>
  </w:num>
  <w:num w:numId="8">
    <w:abstractNumId w:val="2"/>
  </w:num>
  <w:num w:numId="9">
    <w:abstractNumId w:val="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D"/>
    <w:rsid w:val="000A796F"/>
    <w:rsid w:val="000F5C7D"/>
    <w:rsid w:val="00103FD9"/>
    <w:rsid w:val="001C0F38"/>
    <w:rsid w:val="001D5CF9"/>
    <w:rsid w:val="00236373"/>
    <w:rsid w:val="00292A82"/>
    <w:rsid w:val="003E2C81"/>
    <w:rsid w:val="004319A2"/>
    <w:rsid w:val="004B2636"/>
    <w:rsid w:val="004B77F8"/>
    <w:rsid w:val="004D41F7"/>
    <w:rsid w:val="00545956"/>
    <w:rsid w:val="005566FE"/>
    <w:rsid w:val="00596428"/>
    <w:rsid w:val="005A78A9"/>
    <w:rsid w:val="005D4B69"/>
    <w:rsid w:val="00607AC4"/>
    <w:rsid w:val="00626D64"/>
    <w:rsid w:val="0063269E"/>
    <w:rsid w:val="00653553"/>
    <w:rsid w:val="00654E69"/>
    <w:rsid w:val="00655AFB"/>
    <w:rsid w:val="006C0684"/>
    <w:rsid w:val="00764882"/>
    <w:rsid w:val="0076776E"/>
    <w:rsid w:val="00802748"/>
    <w:rsid w:val="00866414"/>
    <w:rsid w:val="00880425"/>
    <w:rsid w:val="00884A5F"/>
    <w:rsid w:val="00906AC7"/>
    <w:rsid w:val="00923ECA"/>
    <w:rsid w:val="00954A7B"/>
    <w:rsid w:val="00974AAD"/>
    <w:rsid w:val="0097766A"/>
    <w:rsid w:val="00A158C3"/>
    <w:rsid w:val="00A74336"/>
    <w:rsid w:val="00B5173D"/>
    <w:rsid w:val="00B64577"/>
    <w:rsid w:val="00B66A19"/>
    <w:rsid w:val="00BF1932"/>
    <w:rsid w:val="00C14DD1"/>
    <w:rsid w:val="00C74F9D"/>
    <w:rsid w:val="00D25748"/>
    <w:rsid w:val="00D32DAE"/>
    <w:rsid w:val="00D33A50"/>
    <w:rsid w:val="00D35174"/>
    <w:rsid w:val="00D858FB"/>
    <w:rsid w:val="00DC542D"/>
    <w:rsid w:val="00DE72BC"/>
    <w:rsid w:val="00E01AC1"/>
    <w:rsid w:val="00E01ED5"/>
    <w:rsid w:val="00E4620F"/>
    <w:rsid w:val="00EC34C7"/>
    <w:rsid w:val="00EE059F"/>
    <w:rsid w:val="00F159CC"/>
    <w:rsid w:val="00F25216"/>
    <w:rsid w:val="00F37C77"/>
    <w:rsid w:val="00F408E8"/>
    <w:rsid w:val="00F9335D"/>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E12ECEB-35D1-4B72-B827-B3DF1433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paragraph" w:customStyle="1" w:styleId="Default">
    <w:name w:val="Default"/>
    <w:rsid w:val="00B6457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E11A-36B8-4A5F-8ACB-FDFC28E5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2017-04-14T15:22:00Z</cp:lastPrinted>
  <dcterms:created xsi:type="dcterms:W3CDTF">2017-07-20T16:20:00Z</dcterms:created>
  <dcterms:modified xsi:type="dcterms:W3CDTF">2017-07-20T16:20:00Z</dcterms:modified>
</cp:coreProperties>
</file>