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2A" w:rsidRDefault="008338C8">
      <w:pPr>
        <w:pStyle w:val="Heading1"/>
        <w:tabs>
          <w:tab w:val="right" w:leader="dot" w:pos="4860"/>
        </w:tabs>
        <w:rPr>
          <w:rFonts w:ascii="Verdana" w:hAnsi="Verdana"/>
          <w:sz w:val="18"/>
        </w:rPr>
      </w:pPr>
      <w:bookmarkStart w:id="0" w:name="_GoBack"/>
      <w:bookmarkEnd w:id="0"/>
      <w:r>
        <w:rPr>
          <w:rFonts w:ascii="Verdana" w:hAnsi="Verdana"/>
          <w:sz w:val="18"/>
        </w:rPr>
        <w:t>MINUTES</w:t>
      </w:r>
      <w:r w:rsidR="00C9173C">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rsidR="006A1D2A" w:rsidRDefault="00884004" w:rsidP="00884004">
      <w:pPr>
        <w:rPr>
          <w:b/>
          <w:sz w:val="18"/>
        </w:rPr>
      </w:pPr>
      <w:r>
        <w:rPr>
          <w:b/>
          <w:sz w:val="18"/>
        </w:rPr>
        <w:t xml:space="preserve">                                                                             </w:t>
      </w:r>
      <w:smartTag w:uri="urn:schemas-microsoft-com:office:smarttags" w:element="City">
        <w:r w:rsidR="006A1D2A">
          <w:rPr>
            <w:b/>
            <w:sz w:val="18"/>
          </w:rPr>
          <w:t>Muskegon</w:t>
        </w:r>
      </w:smartTag>
      <w:r w:rsidR="006A1D2A">
        <w:rPr>
          <w:b/>
          <w:sz w:val="18"/>
        </w:rPr>
        <w:t xml:space="preserve">, </w:t>
      </w:r>
      <w:smartTag w:uri="urn:schemas-microsoft-com:office:smarttags" w:element="State">
        <w:r w:rsidR="006A1D2A">
          <w:rPr>
            <w:b/>
            <w:sz w:val="18"/>
          </w:rPr>
          <w:t>MI</w:t>
        </w:r>
      </w:smartTag>
      <w:r w:rsidR="00663049">
        <w:rPr>
          <w:b/>
          <w:sz w:val="18"/>
        </w:rPr>
        <w:t xml:space="preserve">  49442</w:t>
      </w:r>
    </w:p>
    <w:p w:rsidR="006A1D2A" w:rsidRDefault="00E83D90">
      <w:pPr>
        <w:ind w:left="5760" w:firstLine="720"/>
        <w:rPr>
          <w:b/>
          <w:sz w:val="18"/>
        </w:rPr>
      </w:pPr>
      <w:r>
        <w:rPr>
          <w:b/>
          <w:noProof/>
          <w:sz w:val="1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73660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EB53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" o:allowincell="f"/>
            </w:pict>
          </mc:Fallback>
        </mc:AlternateContent>
      </w:r>
    </w:p>
    <w:p w:rsidR="002972E1" w:rsidRDefault="002972E1" w:rsidP="001B3414">
      <w:pPr>
        <w:tabs>
          <w:tab w:val="right" w:leader="dot" w:pos="1467"/>
        </w:tabs>
        <w:rPr>
          <w:b/>
          <w:sz w:val="18"/>
        </w:rPr>
      </w:pPr>
    </w:p>
    <w:p w:rsidR="002972E1" w:rsidRDefault="002972E1" w:rsidP="001B3414">
      <w:pPr>
        <w:tabs>
          <w:tab w:val="right" w:leader="dot" w:pos="1467"/>
        </w:tabs>
        <w:rPr>
          <w:b/>
          <w:sz w:val="18"/>
        </w:rPr>
      </w:pPr>
    </w:p>
    <w:p w:rsidR="00C6336B" w:rsidRDefault="009833E9" w:rsidP="001B3414">
      <w:pPr>
        <w:tabs>
          <w:tab w:val="right" w:leader="dot" w:pos="1467"/>
        </w:tabs>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 xml:space="preserve">MCHCCN </w:t>
      </w:r>
      <w:r w:rsidR="002C120E">
        <w:rPr>
          <w:b/>
          <w:sz w:val="18"/>
        </w:rPr>
        <w:t xml:space="preserve">Member </w:t>
      </w:r>
      <w:r w:rsidR="00E129DE">
        <w:rPr>
          <w:b/>
          <w:sz w:val="18"/>
        </w:rPr>
        <w:t>Meeting</w:t>
      </w:r>
    </w:p>
    <w:p w:rsidR="00663049" w:rsidRDefault="00E129DE" w:rsidP="001B3414">
      <w:pPr>
        <w:tabs>
          <w:tab w:val="right" w:leader="dot" w:pos="1467"/>
        </w:tabs>
        <w:rPr>
          <w:sz w:val="18"/>
        </w:rPr>
      </w:pPr>
      <w:r>
        <w:rPr>
          <w:b/>
          <w:sz w:val="18"/>
        </w:rPr>
        <w:t xml:space="preserve">                                        </w:t>
      </w:r>
      <w:r w:rsidR="007F4EDA">
        <w:rPr>
          <w:sz w:val="18"/>
        </w:rPr>
        <w:t>United Way of the Lakeshore</w:t>
      </w:r>
    </w:p>
    <w:p w:rsidR="00663049" w:rsidRPr="00663049" w:rsidRDefault="00663049" w:rsidP="001B3414">
      <w:pPr>
        <w:tabs>
          <w:tab w:val="right" w:leader="dot" w:pos="1467"/>
        </w:tabs>
        <w:rPr>
          <w:sz w:val="18"/>
        </w:rPr>
      </w:pPr>
      <w:r>
        <w:rPr>
          <w:sz w:val="18"/>
        </w:rPr>
        <w:t xml:space="preserve">                                       Conference Room</w:t>
      </w:r>
    </w:p>
    <w:p w:rsidR="001B3414" w:rsidRDefault="001B3414" w:rsidP="001B3414">
      <w:pPr>
        <w:tabs>
          <w:tab w:val="right" w:leader="dot" w:pos="1467"/>
        </w:tabs>
        <w:rPr>
          <w:sz w:val="18"/>
        </w:rPr>
      </w:pPr>
      <w:r>
        <w:rPr>
          <w:sz w:val="18"/>
        </w:rPr>
        <w:t xml:space="preserve">                                     </w:t>
      </w:r>
      <w:r w:rsidR="00284681">
        <w:rPr>
          <w:sz w:val="18"/>
        </w:rPr>
        <w:t xml:space="preserve"> </w:t>
      </w:r>
      <w:r w:rsidR="004B21A9">
        <w:rPr>
          <w:sz w:val="18"/>
        </w:rPr>
        <w:t xml:space="preserve"> </w:t>
      </w:r>
      <w:r w:rsidR="007F4EDA">
        <w:rPr>
          <w:sz w:val="18"/>
        </w:rPr>
        <w:t>31 Clay</w:t>
      </w:r>
    </w:p>
    <w:p w:rsidR="00EB12D7" w:rsidRPr="00B73F84" w:rsidRDefault="001B3414">
      <w:pPr>
        <w:tabs>
          <w:tab w:val="right" w:leader="dot" w:pos="1467"/>
        </w:tabs>
        <w:rPr>
          <w:sz w:val="18"/>
        </w:rPr>
      </w:pPr>
      <w:r>
        <w:rPr>
          <w:sz w:val="18"/>
        </w:rPr>
        <w:t xml:space="preserve">                                    </w:t>
      </w:r>
      <w:r w:rsidR="00FD7337">
        <w:rPr>
          <w:sz w:val="18"/>
        </w:rPr>
        <w:t xml:space="preserve"> </w:t>
      </w:r>
      <w:r w:rsidR="00284681">
        <w:rPr>
          <w:sz w:val="18"/>
        </w:rPr>
        <w:t xml:space="preserve"> </w:t>
      </w:r>
      <w:r>
        <w:rPr>
          <w:sz w:val="18"/>
        </w:rPr>
        <w:t xml:space="preserve"> </w:t>
      </w:r>
      <w:r w:rsidR="007F4EDA">
        <w:rPr>
          <w:sz w:val="18"/>
        </w:rPr>
        <w:t>Muskegon, MI   49440</w:t>
      </w:r>
    </w:p>
    <w:p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2C120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125467">
        <w:rPr>
          <w:b/>
          <w:sz w:val="18"/>
        </w:rPr>
        <w:t xml:space="preserve"> August 29</w:t>
      </w:r>
      <w:r w:rsidR="007F4EDA">
        <w:rPr>
          <w:b/>
          <w:sz w:val="18"/>
        </w:rPr>
        <w:t>, 2019</w:t>
      </w:r>
      <w:r w:rsidR="005A5D96">
        <w:rPr>
          <w:b/>
          <w:sz w:val="18"/>
        </w:rPr>
        <w:tab/>
      </w:r>
      <w:r w:rsidR="004A4BFB">
        <w:rPr>
          <w:b/>
          <w:sz w:val="18"/>
        </w:rPr>
        <w:tab/>
      </w:r>
      <w:r w:rsidR="004A4BFB">
        <w:rPr>
          <w:b/>
          <w:sz w:val="18"/>
        </w:rPr>
        <w:tab/>
      </w:r>
      <w:r w:rsidR="00A74FED">
        <w:rPr>
          <w:b/>
          <w:sz w:val="18"/>
        </w:rPr>
        <w:tab/>
      </w:r>
      <w:r w:rsidR="00125467">
        <w:rPr>
          <w:b/>
          <w:sz w:val="18"/>
        </w:rPr>
        <w:t>9:00</w:t>
      </w:r>
      <w:r w:rsidR="002C120E">
        <w:rPr>
          <w:b/>
          <w:sz w:val="18"/>
        </w:rPr>
        <w:t xml:space="preserve"> am</w:t>
      </w:r>
    </w:p>
    <w:p w:rsidR="007B3A9F" w:rsidRDefault="007B3A9F"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6A1D2A" w:rsidTr="006826B2">
        <w:trPr>
          <w:trHeight w:val="278"/>
        </w:trPr>
        <w:tc>
          <w:tcPr>
            <w:tcW w:w="3150" w:type="dxa"/>
            <w:shd w:val="pct20" w:color="auto" w:fill="FFFFFF"/>
            <w:vAlign w:val="center"/>
          </w:tcPr>
          <w:p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6A1D2A" w:rsidRDefault="006A1D2A">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rsidR="006A1D2A" w:rsidRDefault="006A1D2A">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rsidR="006A1D2A" w:rsidRDefault="006A1D2A">
            <w:pPr>
              <w:jc w:val="center"/>
              <w:rPr>
                <w:sz w:val="18"/>
              </w:rPr>
            </w:pPr>
          </w:p>
        </w:tc>
        <w:tc>
          <w:tcPr>
            <w:tcW w:w="3582" w:type="dxa"/>
            <w:shd w:val="pct20" w:color="auto" w:fill="FFFFFF"/>
            <w:vAlign w:val="center"/>
          </w:tcPr>
          <w:p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6A1D2A" w:rsidRDefault="006A1D2A">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rsidR="006A1D2A" w:rsidRDefault="006A1D2A">
            <w:pPr>
              <w:pStyle w:val="Heading1"/>
              <w:jc w:val="center"/>
              <w:rPr>
                <w:rFonts w:ascii="Verdana" w:hAnsi="Verdana"/>
                <w:sz w:val="18"/>
              </w:rPr>
            </w:pPr>
            <w:r>
              <w:rPr>
                <w:rFonts w:ascii="Verdana" w:hAnsi="Verdana"/>
                <w:sz w:val="18"/>
              </w:rPr>
              <w:t>Absent</w:t>
            </w:r>
          </w:p>
        </w:tc>
      </w:tr>
      <w:tr w:rsidR="00631380" w:rsidTr="006826B2">
        <w:trPr>
          <w:trHeight w:val="260"/>
        </w:trPr>
        <w:tc>
          <w:tcPr>
            <w:tcW w:w="3150" w:type="dxa"/>
            <w:vAlign w:val="center"/>
          </w:tcPr>
          <w:p w:rsidR="00631380" w:rsidRPr="006937FD" w:rsidRDefault="00D541F6" w:rsidP="00CB115E">
            <w:pPr>
              <w:rPr>
                <w:sz w:val="16"/>
                <w:szCs w:val="16"/>
              </w:rPr>
            </w:pPr>
            <w:r>
              <w:rPr>
                <w:sz w:val="16"/>
                <w:szCs w:val="16"/>
              </w:rPr>
              <w:t>Katie Flaska</w:t>
            </w:r>
            <w:r w:rsidR="00C81900">
              <w:rPr>
                <w:sz w:val="16"/>
                <w:szCs w:val="16"/>
              </w:rPr>
              <w:t>, Pine Grove Housing Services,</w:t>
            </w:r>
            <w:r w:rsidR="00FE0C5F">
              <w:rPr>
                <w:sz w:val="16"/>
                <w:szCs w:val="16"/>
              </w:rPr>
              <w:t xml:space="preserve"> V</w:t>
            </w:r>
            <w:r w:rsidR="004841B0">
              <w:rPr>
                <w:sz w:val="16"/>
                <w:szCs w:val="16"/>
              </w:rPr>
              <w:t>oting member</w:t>
            </w:r>
          </w:p>
        </w:tc>
        <w:tc>
          <w:tcPr>
            <w:tcW w:w="1080" w:type="dxa"/>
            <w:vAlign w:val="center"/>
          </w:tcPr>
          <w:p w:rsidR="00631380" w:rsidRDefault="00FE0C5F">
            <w:pPr>
              <w:jc w:val="center"/>
              <w:rPr>
                <w:sz w:val="18"/>
              </w:rPr>
            </w:pPr>
            <w:r>
              <w:rPr>
                <w:sz w:val="18"/>
              </w:rPr>
              <w:t>x</w:t>
            </w:r>
          </w:p>
        </w:tc>
        <w:tc>
          <w:tcPr>
            <w:tcW w:w="952" w:type="dxa"/>
            <w:vAlign w:val="center"/>
          </w:tcPr>
          <w:p w:rsidR="00631380" w:rsidRDefault="00631380">
            <w:pPr>
              <w:jc w:val="center"/>
              <w:rPr>
                <w:sz w:val="18"/>
              </w:rPr>
            </w:pPr>
          </w:p>
        </w:tc>
        <w:tc>
          <w:tcPr>
            <w:tcW w:w="236" w:type="dxa"/>
            <w:shd w:val="pct20" w:color="auto" w:fill="FFFFFF"/>
            <w:vAlign w:val="center"/>
          </w:tcPr>
          <w:p w:rsidR="00631380" w:rsidRDefault="00631380">
            <w:pPr>
              <w:rPr>
                <w:sz w:val="18"/>
              </w:rPr>
            </w:pPr>
          </w:p>
        </w:tc>
        <w:tc>
          <w:tcPr>
            <w:tcW w:w="3582" w:type="dxa"/>
            <w:vAlign w:val="center"/>
          </w:tcPr>
          <w:p w:rsidR="00631380" w:rsidRPr="006937FD" w:rsidRDefault="00D541F6" w:rsidP="005D66FD">
            <w:pPr>
              <w:rPr>
                <w:sz w:val="16"/>
                <w:szCs w:val="16"/>
              </w:rPr>
            </w:pPr>
            <w:r>
              <w:rPr>
                <w:sz w:val="16"/>
                <w:szCs w:val="16"/>
              </w:rPr>
              <w:t>Marian McDermed, Family Promise, Voting Member</w:t>
            </w:r>
          </w:p>
        </w:tc>
        <w:tc>
          <w:tcPr>
            <w:tcW w:w="1080" w:type="dxa"/>
            <w:vAlign w:val="center"/>
          </w:tcPr>
          <w:p w:rsidR="00631380" w:rsidRDefault="00D541F6" w:rsidP="00576ADC">
            <w:pPr>
              <w:jc w:val="center"/>
              <w:rPr>
                <w:sz w:val="18"/>
              </w:rPr>
            </w:pPr>
            <w:r>
              <w:rPr>
                <w:sz w:val="18"/>
              </w:rPr>
              <w:t>x</w:t>
            </w:r>
          </w:p>
        </w:tc>
        <w:tc>
          <w:tcPr>
            <w:tcW w:w="990" w:type="dxa"/>
            <w:vAlign w:val="center"/>
          </w:tcPr>
          <w:p w:rsidR="00631380" w:rsidRDefault="00631380" w:rsidP="00576ADC">
            <w:pPr>
              <w:jc w:val="center"/>
              <w:rPr>
                <w:sz w:val="18"/>
              </w:rPr>
            </w:pPr>
          </w:p>
        </w:tc>
      </w:tr>
      <w:tr w:rsidR="00631380" w:rsidTr="006826B2">
        <w:trPr>
          <w:trHeight w:val="260"/>
        </w:trPr>
        <w:tc>
          <w:tcPr>
            <w:tcW w:w="3150" w:type="dxa"/>
            <w:vAlign w:val="center"/>
          </w:tcPr>
          <w:p w:rsidR="00631380" w:rsidRDefault="004841B0" w:rsidP="00B16B2E">
            <w:pPr>
              <w:rPr>
                <w:sz w:val="16"/>
                <w:szCs w:val="16"/>
              </w:rPr>
            </w:pPr>
            <w:r>
              <w:rPr>
                <w:sz w:val="16"/>
                <w:szCs w:val="16"/>
              </w:rPr>
              <w:t>Jamie Hekker, Public Health of Muskegon County, voting member</w:t>
            </w:r>
          </w:p>
        </w:tc>
        <w:tc>
          <w:tcPr>
            <w:tcW w:w="1080" w:type="dxa"/>
            <w:vAlign w:val="center"/>
          </w:tcPr>
          <w:p w:rsidR="00631380" w:rsidRDefault="004841B0">
            <w:pPr>
              <w:jc w:val="center"/>
              <w:rPr>
                <w:sz w:val="18"/>
              </w:rPr>
            </w:pPr>
            <w:r>
              <w:rPr>
                <w:sz w:val="18"/>
              </w:rPr>
              <w:t>x</w:t>
            </w:r>
          </w:p>
        </w:tc>
        <w:tc>
          <w:tcPr>
            <w:tcW w:w="952" w:type="dxa"/>
            <w:vAlign w:val="center"/>
          </w:tcPr>
          <w:p w:rsidR="00631380" w:rsidRDefault="00631380">
            <w:pPr>
              <w:jc w:val="center"/>
              <w:rPr>
                <w:sz w:val="18"/>
              </w:rPr>
            </w:pPr>
          </w:p>
        </w:tc>
        <w:tc>
          <w:tcPr>
            <w:tcW w:w="236" w:type="dxa"/>
            <w:shd w:val="pct20" w:color="auto" w:fill="FFFFFF"/>
            <w:vAlign w:val="center"/>
          </w:tcPr>
          <w:p w:rsidR="00631380" w:rsidRDefault="00631380">
            <w:pPr>
              <w:rPr>
                <w:sz w:val="18"/>
              </w:rPr>
            </w:pPr>
          </w:p>
        </w:tc>
        <w:tc>
          <w:tcPr>
            <w:tcW w:w="3582" w:type="dxa"/>
            <w:vAlign w:val="center"/>
          </w:tcPr>
          <w:p w:rsidR="00DA4598" w:rsidRDefault="00D541F6" w:rsidP="00B70D68">
            <w:pPr>
              <w:rPr>
                <w:sz w:val="16"/>
                <w:szCs w:val="16"/>
              </w:rPr>
            </w:pPr>
            <w:r>
              <w:rPr>
                <w:sz w:val="16"/>
                <w:szCs w:val="16"/>
              </w:rPr>
              <w:t>Emily O'Brien, TSA-ESP, Salvation Army</w:t>
            </w:r>
          </w:p>
        </w:tc>
        <w:tc>
          <w:tcPr>
            <w:tcW w:w="1080" w:type="dxa"/>
            <w:vAlign w:val="center"/>
          </w:tcPr>
          <w:p w:rsidR="00631380" w:rsidRDefault="00D541F6" w:rsidP="00576ADC">
            <w:pPr>
              <w:jc w:val="center"/>
              <w:rPr>
                <w:sz w:val="18"/>
              </w:rPr>
            </w:pPr>
            <w:r>
              <w:rPr>
                <w:sz w:val="18"/>
              </w:rPr>
              <w:t>x</w:t>
            </w:r>
          </w:p>
        </w:tc>
        <w:tc>
          <w:tcPr>
            <w:tcW w:w="990" w:type="dxa"/>
            <w:vAlign w:val="center"/>
          </w:tcPr>
          <w:p w:rsidR="00631380" w:rsidRDefault="00631380" w:rsidP="00576ADC">
            <w:pPr>
              <w:jc w:val="center"/>
              <w:rPr>
                <w:sz w:val="18"/>
              </w:rPr>
            </w:pPr>
          </w:p>
        </w:tc>
      </w:tr>
      <w:tr w:rsidR="00FE0C5F" w:rsidTr="006826B2">
        <w:trPr>
          <w:trHeight w:val="260"/>
        </w:trPr>
        <w:tc>
          <w:tcPr>
            <w:tcW w:w="3150" w:type="dxa"/>
            <w:vAlign w:val="center"/>
          </w:tcPr>
          <w:p w:rsidR="00FE0C5F" w:rsidRPr="006937FD" w:rsidRDefault="00D541F6" w:rsidP="00FE0C5F">
            <w:pPr>
              <w:rPr>
                <w:sz w:val="16"/>
                <w:szCs w:val="16"/>
              </w:rPr>
            </w:pPr>
            <w:r>
              <w:rPr>
                <w:sz w:val="16"/>
                <w:szCs w:val="16"/>
              </w:rPr>
              <w:t>Tressa Crosby, Health Project, Voting Member</w:t>
            </w:r>
          </w:p>
        </w:tc>
        <w:tc>
          <w:tcPr>
            <w:tcW w:w="1080" w:type="dxa"/>
            <w:vAlign w:val="center"/>
          </w:tcPr>
          <w:p w:rsidR="00FE0C5F" w:rsidRDefault="00FE0C5F" w:rsidP="00FE0C5F">
            <w:pPr>
              <w:jc w:val="center"/>
              <w:rPr>
                <w:sz w:val="18"/>
              </w:rPr>
            </w:pPr>
            <w:r>
              <w:rPr>
                <w:sz w:val="18"/>
              </w:rPr>
              <w:t>x</w:t>
            </w:r>
          </w:p>
        </w:tc>
        <w:tc>
          <w:tcPr>
            <w:tcW w:w="952" w:type="dxa"/>
            <w:vAlign w:val="center"/>
          </w:tcPr>
          <w:p w:rsidR="00FE0C5F" w:rsidRDefault="00FE0C5F" w:rsidP="00FE0C5F">
            <w:pPr>
              <w:jc w:val="center"/>
              <w:rPr>
                <w:sz w:val="18"/>
              </w:rPr>
            </w:pPr>
          </w:p>
        </w:tc>
        <w:tc>
          <w:tcPr>
            <w:tcW w:w="236" w:type="dxa"/>
            <w:shd w:val="pct20" w:color="auto" w:fill="FFFFFF"/>
            <w:vAlign w:val="center"/>
          </w:tcPr>
          <w:p w:rsidR="00FE0C5F" w:rsidRDefault="00FE0C5F" w:rsidP="00FE0C5F">
            <w:pPr>
              <w:rPr>
                <w:sz w:val="18"/>
              </w:rPr>
            </w:pPr>
          </w:p>
        </w:tc>
        <w:tc>
          <w:tcPr>
            <w:tcW w:w="3582" w:type="dxa"/>
            <w:vAlign w:val="center"/>
          </w:tcPr>
          <w:p w:rsidR="00FE0C5F" w:rsidRDefault="00296505" w:rsidP="00FE0C5F">
            <w:pPr>
              <w:rPr>
                <w:sz w:val="16"/>
                <w:szCs w:val="16"/>
              </w:rPr>
            </w:pPr>
            <w:r>
              <w:rPr>
                <w:sz w:val="16"/>
                <w:szCs w:val="16"/>
              </w:rPr>
              <w:t>Sara Johnson, Call 211, voting member</w:t>
            </w:r>
          </w:p>
        </w:tc>
        <w:tc>
          <w:tcPr>
            <w:tcW w:w="1080" w:type="dxa"/>
            <w:vAlign w:val="center"/>
          </w:tcPr>
          <w:p w:rsidR="00FE0C5F" w:rsidRDefault="00FE0C5F" w:rsidP="00FE0C5F">
            <w:pPr>
              <w:jc w:val="center"/>
              <w:rPr>
                <w:sz w:val="18"/>
              </w:rPr>
            </w:pPr>
            <w:r>
              <w:rPr>
                <w:sz w:val="18"/>
              </w:rPr>
              <w:t>x</w:t>
            </w:r>
          </w:p>
        </w:tc>
        <w:tc>
          <w:tcPr>
            <w:tcW w:w="990" w:type="dxa"/>
            <w:vAlign w:val="center"/>
          </w:tcPr>
          <w:p w:rsidR="00FE0C5F" w:rsidRDefault="00FE0C5F" w:rsidP="00FE0C5F">
            <w:pPr>
              <w:jc w:val="center"/>
              <w:rPr>
                <w:sz w:val="18"/>
              </w:rPr>
            </w:pPr>
          </w:p>
        </w:tc>
      </w:tr>
      <w:tr w:rsidR="00D541F6" w:rsidTr="006826B2">
        <w:trPr>
          <w:trHeight w:val="260"/>
        </w:trPr>
        <w:tc>
          <w:tcPr>
            <w:tcW w:w="3150" w:type="dxa"/>
            <w:vAlign w:val="center"/>
          </w:tcPr>
          <w:p w:rsidR="00D541F6" w:rsidRDefault="00D541F6" w:rsidP="00D541F6">
            <w:pPr>
              <w:rPr>
                <w:sz w:val="16"/>
                <w:szCs w:val="16"/>
              </w:rPr>
            </w:pPr>
            <w:r>
              <w:rPr>
                <w:sz w:val="16"/>
                <w:szCs w:val="16"/>
              </w:rPr>
              <w:t>Alisha Pennington, MDHHS, Soar Coordinator</w:t>
            </w:r>
          </w:p>
        </w:tc>
        <w:tc>
          <w:tcPr>
            <w:tcW w:w="1080" w:type="dxa"/>
            <w:vAlign w:val="center"/>
          </w:tcPr>
          <w:p w:rsidR="00D541F6" w:rsidRDefault="00D541F6" w:rsidP="00D541F6">
            <w:pPr>
              <w:jc w:val="center"/>
              <w:rPr>
                <w:sz w:val="18"/>
              </w:rPr>
            </w:pPr>
            <w:r>
              <w:rPr>
                <w:sz w:val="18"/>
              </w:rPr>
              <w:t>x</w:t>
            </w:r>
          </w:p>
        </w:tc>
        <w:tc>
          <w:tcPr>
            <w:tcW w:w="952" w:type="dxa"/>
            <w:vAlign w:val="center"/>
          </w:tcPr>
          <w:p w:rsidR="00D541F6" w:rsidRDefault="00D541F6" w:rsidP="00D541F6">
            <w:pPr>
              <w:jc w:val="center"/>
              <w:rPr>
                <w:sz w:val="18"/>
              </w:rPr>
            </w:pPr>
          </w:p>
        </w:tc>
        <w:tc>
          <w:tcPr>
            <w:tcW w:w="236" w:type="dxa"/>
            <w:shd w:val="pct20" w:color="auto" w:fill="FFFFFF"/>
            <w:vAlign w:val="center"/>
          </w:tcPr>
          <w:p w:rsidR="00D541F6" w:rsidRDefault="00D541F6" w:rsidP="00D541F6">
            <w:pPr>
              <w:rPr>
                <w:sz w:val="18"/>
              </w:rPr>
            </w:pPr>
          </w:p>
        </w:tc>
        <w:tc>
          <w:tcPr>
            <w:tcW w:w="3582" w:type="dxa"/>
            <w:vAlign w:val="center"/>
          </w:tcPr>
          <w:p w:rsidR="00D541F6" w:rsidRDefault="00D541F6" w:rsidP="00D541F6">
            <w:pPr>
              <w:rPr>
                <w:sz w:val="16"/>
                <w:szCs w:val="16"/>
              </w:rPr>
            </w:pPr>
            <w:r>
              <w:rPr>
                <w:sz w:val="16"/>
                <w:szCs w:val="16"/>
              </w:rPr>
              <w:t>Kiara Scott, Community enCompass</w:t>
            </w:r>
          </w:p>
        </w:tc>
        <w:tc>
          <w:tcPr>
            <w:tcW w:w="1080" w:type="dxa"/>
            <w:vAlign w:val="center"/>
          </w:tcPr>
          <w:p w:rsidR="00D541F6" w:rsidRDefault="00D541F6" w:rsidP="00D541F6">
            <w:pPr>
              <w:jc w:val="center"/>
              <w:rPr>
                <w:sz w:val="18"/>
              </w:rPr>
            </w:pPr>
            <w:r>
              <w:rPr>
                <w:sz w:val="18"/>
              </w:rPr>
              <w:t>c</w:t>
            </w:r>
          </w:p>
        </w:tc>
        <w:tc>
          <w:tcPr>
            <w:tcW w:w="990" w:type="dxa"/>
            <w:vAlign w:val="center"/>
          </w:tcPr>
          <w:p w:rsidR="00D541F6" w:rsidRDefault="00D541F6" w:rsidP="00D541F6">
            <w:pPr>
              <w:jc w:val="center"/>
              <w:rPr>
                <w:sz w:val="18"/>
              </w:rPr>
            </w:pPr>
          </w:p>
        </w:tc>
      </w:tr>
      <w:tr w:rsidR="00D541F6" w:rsidTr="006826B2">
        <w:trPr>
          <w:trHeight w:val="260"/>
        </w:trPr>
        <w:tc>
          <w:tcPr>
            <w:tcW w:w="3150" w:type="dxa"/>
            <w:vAlign w:val="center"/>
          </w:tcPr>
          <w:p w:rsidR="00D541F6" w:rsidRDefault="00D541F6" w:rsidP="00D541F6">
            <w:pPr>
              <w:rPr>
                <w:sz w:val="16"/>
                <w:szCs w:val="16"/>
              </w:rPr>
            </w:pPr>
            <w:r>
              <w:rPr>
                <w:sz w:val="16"/>
                <w:szCs w:val="16"/>
              </w:rPr>
              <w:t>Tiyanna William, Community enCompass, Non-Voting Member</w:t>
            </w:r>
          </w:p>
        </w:tc>
        <w:tc>
          <w:tcPr>
            <w:tcW w:w="1080" w:type="dxa"/>
            <w:vAlign w:val="center"/>
          </w:tcPr>
          <w:p w:rsidR="00D541F6" w:rsidRDefault="000A6CFE" w:rsidP="00D541F6">
            <w:pPr>
              <w:jc w:val="center"/>
              <w:rPr>
                <w:sz w:val="18"/>
              </w:rPr>
            </w:pPr>
            <w:r>
              <w:rPr>
                <w:sz w:val="18"/>
              </w:rPr>
              <w:t>x</w:t>
            </w:r>
          </w:p>
        </w:tc>
        <w:tc>
          <w:tcPr>
            <w:tcW w:w="952" w:type="dxa"/>
            <w:vAlign w:val="center"/>
          </w:tcPr>
          <w:p w:rsidR="00D541F6" w:rsidRDefault="00D541F6" w:rsidP="00D541F6">
            <w:pPr>
              <w:jc w:val="center"/>
              <w:rPr>
                <w:sz w:val="18"/>
              </w:rPr>
            </w:pPr>
          </w:p>
        </w:tc>
        <w:tc>
          <w:tcPr>
            <w:tcW w:w="236" w:type="dxa"/>
            <w:shd w:val="pct20" w:color="auto" w:fill="FFFFFF"/>
            <w:vAlign w:val="center"/>
          </w:tcPr>
          <w:p w:rsidR="00D541F6" w:rsidRDefault="00D541F6" w:rsidP="00D541F6">
            <w:pPr>
              <w:rPr>
                <w:sz w:val="18"/>
              </w:rPr>
            </w:pPr>
          </w:p>
        </w:tc>
        <w:tc>
          <w:tcPr>
            <w:tcW w:w="3582" w:type="dxa"/>
            <w:vAlign w:val="center"/>
          </w:tcPr>
          <w:p w:rsidR="00D541F6" w:rsidRDefault="00D541F6" w:rsidP="00D541F6">
            <w:pPr>
              <w:jc w:val="both"/>
              <w:rPr>
                <w:sz w:val="16"/>
                <w:szCs w:val="16"/>
              </w:rPr>
            </w:pPr>
            <w:r>
              <w:rPr>
                <w:sz w:val="16"/>
                <w:szCs w:val="16"/>
              </w:rPr>
              <w:t>John Taylor, Community enCompass</w:t>
            </w:r>
          </w:p>
        </w:tc>
        <w:tc>
          <w:tcPr>
            <w:tcW w:w="1080" w:type="dxa"/>
            <w:vAlign w:val="center"/>
          </w:tcPr>
          <w:p w:rsidR="00D541F6" w:rsidRDefault="00D541F6" w:rsidP="00D541F6">
            <w:pPr>
              <w:jc w:val="center"/>
              <w:rPr>
                <w:sz w:val="18"/>
              </w:rPr>
            </w:pPr>
            <w:r>
              <w:rPr>
                <w:sz w:val="18"/>
              </w:rPr>
              <w:t>x</w:t>
            </w:r>
          </w:p>
        </w:tc>
        <w:tc>
          <w:tcPr>
            <w:tcW w:w="990" w:type="dxa"/>
            <w:vAlign w:val="center"/>
          </w:tcPr>
          <w:p w:rsidR="00D541F6" w:rsidRDefault="00D541F6" w:rsidP="00D541F6">
            <w:pPr>
              <w:jc w:val="center"/>
              <w:rPr>
                <w:sz w:val="18"/>
              </w:rPr>
            </w:pPr>
          </w:p>
        </w:tc>
      </w:tr>
      <w:tr w:rsidR="00D541F6" w:rsidTr="006826B2">
        <w:trPr>
          <w:trHeight w:val="260"/>
        </w:trPr>
        <w:tc>
          <w:tcPr>
            <w:tcW w:w="3150" w:type="dxa"/>
            <w:vAlign w:val="center"/>
          </w:tcPr>
          <w:p w:rsidR="00D541F6" w:rsidRDefault="00D541F6" w:rsidP="00D541F6">
            <w:pPr>
              <w:rPr>
                <w:sz w:val="16"/>
                <w:szCs w:val="16"/>
              </w:rPr>
            </w:pPr>
            <w:r>
              <w:rPr>
                <w:sz w:val="16"/>
                <w:szCs w:val="16"/>
              </w:rPr>
              <w:t>John Peterson, Consultant</w:t>
            </w:r>
          </w:p>
        </w:tc>
        <w:tc>
          <w:tcPr>
            <w:tcW w:w="1080" w:type="dxa"/>
            <w:vAlign w:val="center"/>
          </w:tcPr>
          <w:p w:rsidR="00D541F6" w:rsidRDefault="000A6CFE" w:rsidP="00D541F6">
            <w:pPr>
              <w:jc w:val="center"/>
              <w:rPr>
                <w:sz w:val="18"/>
              </w:rPr>
            </w:pPr>
            <w:r>
              <w:rPr>
                <w:sz w:val="18"/>
              </w:rPr>
              <w:t>x</w:t>
            </w:r>
          </w:p>
        </w:tc>
        <w:tc>
          <w:tcPr>
            <w:tcW w:w="952" w:type="dxa"/>
            <w:vAlign w:val="center"/>
          </w:tcPr>
          <w:p w:rsidR="00D541F6" w:rsidRDefault="00D541F6" w:rsidP="00D541F6">
            <w:pPr>
              <w:jc w:val="center"/>
              <w:rPr>
                <w:sz w:val="18"/>
              </w:rPr>
            </w:pPr>
          </w:p>
        </w:tc>
        <w:tc>
          <w:tcPr>
            <w:tcW w:w="236" w:type="dxa"/>
            <w:shd w:val="pct20" w:color="auto" w:fill="FFFFFF"/>
            <w:vAlign w:val="center"/>
          </w:tcPr>
          <w:p w:rsidR="00D541F6" w:rsidRDefault="00D541F6" w:rsidP="00D541F6">
            <w:pPr>
              <w:rPr>
                <w:sz w:val="18"/>
              </w:rPr>
            </w:pPr>
          </w:p>
        </w:tc>
        <w:tc>
          <w:tcPr>
            <w:tcW w:w="3582" w:type="dxa"/>
            <w:vAlign w:val="center"/>
          </w:tcPr>
          <w:p w:rsidR="00D541F6" w:rsidRDefault="00D541F6" w:rsidP="00D541F6">
            <w:pPr>
              <w:rPr>
                <w:sz w:val="16"/>
                <w:szCs w:val="16"/>
              </w:rPr>
            </w:pPr>
          </w:p>
        </w:tc>
        <w:tc>
          <w:tcPr>
            <w:tcW w:w="1080" w:type="dxa"/>
            <w:vAlign w:val="center"/>
          </w:tcPr>
          <w:p w:rsidR="00D541F6" w:rsidRDefault="00D541F6" w:rsidP="00D541F6">
            <w:pPr>
              <w:jc w:val="center"/>
              <w:rPr>
                <w:sz w:val="18"/>
              </w:rPr>
            </w:pPr>
          </w:p>
        </w:tc>
        <w:tc>
          <w:tcPr>
            <w:tcW w:w="990" w:type="dxa"/>
            <w:vAlign w:val="center"/>
          </w:tcPr>
          <w:p w:rsidR="00D541F6" w:rsidRDefault="00D541F6" w:rsidP="00D541F6">
            <w:pPr>
              <w:jc w:val="center"/>
              <w:rPr>
                <w:sz w:val="18"/>
              </w:rPr>
            </w:pPr>
          </w:p>
        </w:tc>
      </w:tr>
    </w:tbl>
    <w:p w:rsidR="007B3A9F" w:rsidRDefault="007B3A9F">
      <w:pPr>
        <w:jc w:val="center"/>
        <w:rPr>
          <w:b/>
        </w:rPr>
      </w:pPr>
    </w:p>
    <w:p w:rsidR="006A1D2A" w:rsidRDefault="00883D2D">
      <w:pPr>
        <w:jc w:val="center"/>
        <w:rPr>
          <w:b/>
        </w:rPr>
      </w:pPr>
      <w:r>
        <w:rPr>
          <w:b/>
        </w:rPr>
        <w:t>MINUTES</w:t>
      </w:r>
    </w:p>
    <w:p w:rsidR="006A1D2A" w:rsidRPr="00595539" w:rsidRDefault="006A1D2A">
      <w:pPr>
        <w:jc w:val="center"/>
        <w:rPr>
          <w:rFonts w:asciiTheme="minorHAnsi" w:hAnsiTheme="minorHAnsi"/>
          <w:sz w:val="22"/>
          <w:szCs w:val="22"/>
        </w:rPr>
      </w:pPr>
    </w:p>
    <w:p w:rsidR="00FC1269" w:rsidRPr="00595539" w:rsidRDefault="00252B97" w:rsidP="0069227F">
      <w:pPr>
        <w:pStyle w:val="Header"/>
        <w:tabs>
          <w:tab w:val="clear" w:pos="4320"/>
          <w:tab w:val="clear" w:pos="8640"/>
        </w:tabs>
        <w:jc w:val="both"/>
        <w:rPr>
          <w:rFonts w:asciiTheme="minorHAnsi" w:hAnsiTheme="minorHAnsi"/>
          <w:sz w:val="22"/>
          <w:szCs w:val="22"/>
        </w:rPr>
      </w:pPr>
      <w:r w:rsidRPr="00595539">
        <w:rPr>
          <w:rFonts w:asciiTheme="minorHAnsi" w:hAnsiTheme="minorHAnsi"/>
          <w:sz w:val="22"/>
          <w:szCs w:val="22"/>
        </w:rPr>
        <w:t>I.</w:t>
      </w:r>
      <w:r w:rsidRPr="00595539">
        <w:rPr>
          <w:rFonts w:asciiTheme="minorHAnsi" w:hAnsiTheme="minorHAnsi"/>
          <w:sz w:val="22"/>
          <w:szCs w:val="22"/>
        </w:rPr>
        <w:tab/>
      </w:r>
      <w:r w:rsidR="006A1D2A" w:rsidRPr="00595539">
        <w:rPr>
          <w:rFonts w:asciiTheme="minorHAnsi" w:hAnsiTheme="minorHAnsi"/>
          <w:sz w:val="22"/>
          <w:szCs w:val="22"/>
        </w:rPr>
        <w:t>Call to Order</w:t>
      </w:r>
    </w:p>
    <w:p w:rsidR="00883D2D" w:rsidRPr="00595539" w:rsidRDefault="00883D2D" w:rsidP="0069227F">
      <w:pPr>
        <w:pStyle w:val="Header"/>
        <w:tabs>
          <w:tab w:val="clear" w:pos="4320"/>
          <w:tab w:val="clear" w:pos="8640"/>
        </w:tabs>
        <w:jc w:val="both"/>
        <w:rPr>
          <w:rFonts w:asciiTheme="minorHAnsi" w:hAnsiTheme="minorHAnsi"/>
          <w:sz w:val="22"/>
          <w:szCs w:val="22"/>
        </w:rPr>
      </w:pPr>
    </w:p>
    <w:p w:rsidR="00883D2D" w:rsidRDefault="00883D2D" w:rsidP="0069227F">
      <w:pPr>
        <w:pStyle w:val="Header"/>
        <w:tabs>
          <w:tab w:val="clear" w:pos="4320"/>
          <w:tab w:val="clear" w:pos="8640"/>
        </w:tabs>
        <w:jc w:val="both"/>
        <w:rPr>
          <w:rFonts w:asciiTheme="minorHAnsi" w:hAnsiTheme="minorHAnsi"/>
          <w:sz w:val="22"/>
          <w:szCs w:val="22"/>
        </w:rPr>
      </w:pPr>
      <w:r w:rsidRPr="00595539">
        <w:rPr>
          <w:rFonts w:asciiTheme="minorHAnsi" w:hAnsiTheme="minorHAnsi"/>
          <w:sz w:val="22"/>
          <w:szCs w:val="22"/>
        </w:rPr>
        <w:tab/>
        <w:t>The me</w:t>
      </w:r>
      <w:r w:rsidR="009B1315" w:rsidRPr="00595539">
        <w:rPr>
          <w:rFonts w:asciiTheme="minorHAnsi" w:hAnsiTheme="minorHAnsi"/>
          <w:sz w:val="22"/>
          <w:szCs w:val="22"/>
        </w:rPr>
        <w:t>e</w:t>
      </w:r>
      <w:r w:rsidR="00B11C96">
        <w:rPr>
          <w:rFonts w:asciiTheme="minorHAnsi" w:hAnsiTheme="minorHAnsi"/>
          <w:sz w:val="22"/>
          <w:szCs w:val="22"/>
        </w:rPr>
        <w:t>tin</w:t>
      </w:r>
      <w:r w:rsidR="00D541F6">
        <w:rPr>
          <w:rFonts w:asciiTheme="minorHAnsi" w:hAnsiTheme="minorHAnsi"/>
          <w:sz w:val="22"/>
          <w:szCs w:val="22"/>
        </w:rPr>
        <w:t>g was called to order at 9:0</w:t>
      </w:r>
      <w:r w:rsidR="007B3A9F">
        <w:rPr>
          <w:rFonts w:asciiTheme="minorHAnsi" w:hAnsiTheme="minorHAnsi"/>
          <w:sz w:val="22"/>
          <w:szCs w:val="22"/>
        </w:rPr>
        <w:t>1</w:t>
      </w:r>
      <w:r w:rsidR="00E253D1">
        <w:rPr>
          <w:rFonts w:asciiTheme="minorHAnsi" w:hAnsiTheme="minorHAnsi"/>
          <w:sz w:val="22"/>
          <w:szCs w:val="22"/>
        </w:rPr>
        <w:t xml:space="preserve"> am</w:t>
      </w:r>
      <w:r w:rsidR="00835A98">
        <w:rPr>
          <w:rFonts w:asciiTheme="minorHAnsi" w:hAnsiTheme="minorHAnsi"/>
          <w:sz w:val="22"/>
          <w:szCs w:val="22"/>
        </w:rPr>
        <w:t>.</w:t>
      </w:r>
    </w:p>
    <w:p w:rsidR="007B3A9F" w:rsidRDefault="007B3A9F" w:rsidP="0069227F">
      <w:pPr>
        <w:pStyle w:val="Header"/>
        <w:tabs>
          <w:tab w:val="clear" w:pos="4320"/>
          <w:tab w:val="clear" w:pos="8640"/>
        </w:tabs>
        <w:jc w:val="both"/>
        <w:rPr>
          <w:rFonts w:asciiTheme="minorHAnsi" w:hAnsiTheme="minorHAnsi"/>
          <w:sz w:val="22"/>
          <w:szCs w:val="22"/>
        </w:rPr>
      </w:pPr>
    </w:p>
    <w:p w:rsidR="007B3A9F" w:rsidRDefault="007B3A9F" w:rsidP="0069227F">
      <w:pPr>
        <w:pStyle w:val="Header"/>
        <w:tabs>
          <w:tab w:val="clear" w:pos="4320"/>
          <w:tab w:val="clear" w:pos="8640"/>
        </w:tabs>
        <w:jc w:val="both"/>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t>Introductions</w:t>
      </w:r>
    </w:p>
    <w:p w:rsidR="007B3A9F" w:rsidRDefault="007B3A9F" w:rsidP="0069227F">
      <w:pPr>
        <w:pStyle w:val="Header"/>
        <w:tabs>
          <w:tab w:val="clear" w:pos="4320"/>
          <w:tab w:val="clear" w:pos="8640"/>
        </w:tabs>
        <w:jc w:val="both"/>
        <w:rPr>
          <w:rFonts w:asciiTheme="minorHAnsi" w:hAnsiTheme="minorHAnsi"/>
          <w:sz w:val="22"/>
          <w:szCs w:val="22"/>
        </w:rPr>
      </w:pPr>
    </w:p>
    <w:p w:rsidR="007B3A9F" w:rsidRPr="00595539" w:rsidRDefault="007B3A9F" w:rsidP="0069227F">
      <w:pPr>
        <w:pStyle w:val="Header"/>
        <w:tabs>
          <w:tab w:val="clear" w:pos="4320"/>
          <w:tab w:val="clear" w:pos="8640"/>
        </w:tabs>
        <w:jc w:val="both"/>
        <w:rPr>
          <w:rFonts w:asciiTheme="minorHAnsi" w:hAnsiTheme="minorHAnsi"/>
          <w:sz w:val="22"/>
          <w:szCs w:val="22"/>
        </w:rPr>
      </w:pPr>
      <w:r>
        <w:rPr>
          <w:rFonts w:asciiTheme="minorHAnsi" w:hAnsiTheme="minorHAnsi"/>
          <w:sz w:val="22"/>
          <w:szCs w:val="22"/>
        </w:rPr>
        <w:tab/>
        <w:t>All participants introduced themselves to each other.</w:t>
      </w:r>
    </w:p>
    <w:p w:rsidR="00D54CC5" w:rsidRPr="00595539" w:rsidRDefault="00D54CC5" w:rsidP="0069227F">
      <w:pPr>
        <w:pStyle w:val="NormalWeb"/>
        <w:jc w:val="both"/>
        <w:rPr>
          <w:rFonts w:asciiTheme="minorHAnsi" w:hAnsiTheme="minorHAnsi" w:cs="Tahoma"/>
          <w:color w:val="000000"/>
          <w:sz w:val="22"/>
          <w:szCs w:val="22"/>
        </w:rPr>
      </w:pPr>
    </w:p>
    <w:p w:rsidR="005C1888" w:rsidRDefault="00DA4598" w:rsidP="00835A98">
      <w:pPr>
        <w:rPr>
          <w:rFonts w:asciiTheme="minorHAnsi" w:hAnsiTheme="minorHAnsi" w:cs="Tahoma"/>
          <w:color w:val="000000"/>
          <w:sz w:val="22"/>
          <w:szCs w:val="22"/>
        </w:rPr>
      </w:pPr>
      <w:r>
        <w:rPr>
          <w:rFonts w:asciiTheme="minorHAnsi" w:hAnsiTheme="minorHAnsi" w:cs="Tahoma"/>
          <w:color w:val="000000"/>
          <w:sz w:val="22"/>
          <w:szCs w:val="22"/>
        </w:rPr>
        <w:t>II</w:t>
      </w:r>
      <w:r w:rsidR="007B3A9F">
        <w:rPr>
          <w:rFonts w:asciiTheme="minorHAnsi" w:hAnsiTheme="minorHAnsi" w:cs="Tahoma"/>
          <w:color w:val="000000"/>
          <w:sz w:val="22"/>
          <w:szCs w:val="22"/>
        </w:rPr>
        <w:t>I</w:t>
      </w:r>
      <w:r>
        <w:rPr>
          <w:rFonts w:asciiTheme="minorHAnsi" w:hAnsiTheme="minorHAnsi" w:cs="Tahoma"/>
          <w:color w:val="000000"/>
          <w:sz w:val="22"/>
          <w:szCs w:val="22"/>
        </w:rPr>
        <w:t>.</w:t>
      </w:r>
      <w:r>
        <w:rPr>
          <w:rFonts w:asciiTheme="minorHAnsi" w:hAnsiTheme="minorHAnsi" w:cs="Tahoma"/>
          <w:color w:val="000000"/>
          <w:sz w:val="22"/>
          <w:szCs w:val="22"/>
        </w:rPr>
        <w:tab/>
      </w:r>
      <w:r w:rsidR="00E253D1">
        <w:rPr>
          <w:rFonts w:asciiTheme="minorHAnsi" w:hAnsiTheme="minorHAnsi" w:cs="Tahoma"/>
          <w:color w:val="000000"/>
          <w:sz w:val="22"/>
          <w:szCs w:val="22"/>
        </w:rPr>
        <w:t>Approval of the Agenda</w:t>
      </w:r>
    </w:p>
    <w:p w:rsidR="00E91254" w:rsidRDefault="00E91254" w:rsidP="00835A98">
      <w:pPr>
        <w:rPr>
          <w:rFonts w:asciiTheme="minorHAnsi" w:hAnsiTheme="minorHAnsi" w:cs="Tahoma"/>
          <w:color w:val="000000"/>
          <w:sz w:val="22"/>
          <w:szCs w:val="22"/>
        </w:rPr>
      </w:pPr>
    </w:p>
    <w:p w:rsidR="00E91254" w:rsidRDefault="00D541F6" w:rsidP="00E91254">
      <w:pPr>
        <w:ind w:left="720"/>
        <w:rPr>
          <w:rFonts w:asciiTheme="minorHAnsi" w:hAnsiTheme="minorHAnsi" w:cs="Tahoma"/>
          <w:color w:val="000000"/>
          <w:sz w:val="22"/>
          <w:szCs w:val="22"/>
        </w:rPr>
      </w:pPr>
      <w:r>
        <w:rPr>
          <w:rFonts w:asciiTheme="minorHAnsi" w:hAnsiTheme="minorHAnsi" w:cs="Tahoma"/>
          <w:color w:val="000000"/>
          <w:sz w:val="22"/>
          <w:szCs w:val="22"/>
        </w:rPr>
        <w:t>A motion was made by Ms. Crosby and seconded by Ms. Johnson</w:t>
      </w:r>
      <w:r w:rsidR="007B3A9F">
        <w:rPr>
          <w:rFonts w:asciiTheme="minorHAnsi" w:hAnsiTheme="minorHAnsi" w:cs="Tahoma"/>
          <w:color w:val="000000"/>
          <w:sz w:val="22"/>
          <w:szCs w:val="22"/>
        </w:rPr>
        <w:t xml:space="preserve"> </w:t>
      </w:r>
      <w:r w:rsidR="003667A9">
        <w:rPr>
          <w:rFonts w:asciiTheme="minorHAnsi" w:hAnsiTheme="minorHAnsi" w:cs="Tahoma"/>
          <w:color w:val="000000"/>
          <w:sz w:val="22"/>
          <w:szCs w:val="22"/>
        </w:rPr>
        <w:t>to</w:t>
      </w:r>
      <w:r w:rsidR="00296505">
        <w:rPr>
          <w:rFonts w:asciiTheme="minorHAnsi" w:hAnsiTheme="minorHAnsi" w:cs="Tahoma"/>
          <w:color w:val="000000"/>
          <w:sz w:val="22"/>
          <w:szCs w:val="22"/>
        </w:rPr>
        <w:t xml:space="preserve"> approve the </w:t>
      </w:r>
      <w:r w:rsidR="00FE0C5F">
        <w:rPr>
          <w:rFonts w:asciiTheme="minorHAnsi" w:hAnsiTheme="minorHAnsi" w:cs="Tahoma"/>
          <w:color w:val="000000"/>
          <w:sz w:val="22"/>
          <w:szCs w:val="22"/>
        </w:rPr>
        <w:t>agenda.</w:t>
      </w:r>
      <w:r w:rsidR="00E91254">
        <w:rPr>
          <w:rFonts w:asciiTheme="minorHAnsi" w:hAnsiTheme="minorHAnsi" w:cs="Tahoma"/>
          <w:color w:val="000000"/>
          <w:sz w:val="22"/>
          <w:szCs w:val="22"/>
        </w:rPr>
        <w:t xml:space="preserve">  The motion carried.</w:t>
      </w:r>
    </w:p>
    <w:p w:rsidR="007B3A9F" w:rsidRDefault="007B3A9F" w:rsidP="00E91254">
      <w:pPr>
        <w:ind w:left="720"/>
        <w:rPr>
          <w:rFonts w:asciiTheme="minorHAnsi" w:hAnsiTheme="minorHAnsi" w:cs="Tahoma"/>
          <w:color w:val="000000"/>
          <w:sz w:val="22"/>
          <w:szCs w:val="22"/>
        </w:rPr>
      </w:pPr>
    </w:p>
    <w:p w:rsidR="00E91254" w:rsidRDefault="007B3A9F" w:rsidP="00AC7607">
      <w:pPr>
        <w:jc w:val="both"/>
        <w:rPr>
          <w:rFonts w:asciiTheme="minorHAnsi" w:hAnsiTheme="minorHAnsi" w:cs="Tahoma"/>
          <w:color w:val="000000"/>
          <w:sz w:val="22"/>
          <w:szCs w:val="22"/>
        </w:rPr>
      </w:pPr>
      <w:r>
        <w:rPr>
          <w:rFonts w:asciiTheme="minorHAnsi" w:hAnsiTheme="minorHAnsi" w:cs="Tahoma"/>
          <w:color w:val="000000"/>
          <w:sz w:val="22"/>
          <w:szCs w:val="22"/>
        </w:rPr>
        <w:t>IV</w:t>
      </w:r>
      <w:r w:rsidR="00E91254">
        <w:rPr>
          <w:rFonts w:asciiTheme="minorHAnsi" w:hAnsiTheme="minorHAnsi" w:cs="Tahoma"/>
          <w:color w:val="000000"/>
          <w:sz w:val="22"/>
          <w:szCs w:val="22"/>
        </w:rPr>
        <w:t>.</w:t>
      </w:r>
      <w:r w:rsidR="00E91254">
        <w:rPr>
          <w:rFonts w:asciiTheme="minorHAnsi" w:hAnsiTheme="minorHAnsi" w:cs="Tahoma"/>
          <w:color w:val="000000"/>
          <w:sz w:val="22"/>
          <w:szCs w:val="22"/>
        </w:rPr>
        <w:tab/>
        <w:t>Approval of</w:t>
      </w:r>
      <w:r>
        <w:rPr>
          <w:rFonts w:asciiTheme="minorHAnsi" w:hAnsiTheme="minorHAnsi" w:cs="Tahoma"/>
          <w:color w:val="000000"/>
          <w:sz w:val="22"/>
          <w:szCs w:val="22"/>
        </w:rPr>
        <w:t xml:space="preserve"> the Minutes of April 25, 2019</w:t>
      </w:r>
    </w:p>
    <w:p w:rsidR="007B3A9F" w:rsidRDefault="007B3A9F" w:rsidP="00AC7607">
      <w:pPr>
        <w:jc w:val="both"/>
        <w:rPr>
          <w:rFonts w:asciiTheme="minorHAnsi" w:hAnsiTheme="minorHAnsi" w:cs="Tahoma"/>
          <w:color w:val="000000"/>
          <w:sz w:val="22"/>
          <w:szCs w:val="22"/>
        </w:rPr>
      </w:pPr>
    </w:p>
    <w:p w:rsidR="007B3A9F" w:rsidRDefault="00D541F6" w:rsidP="00AC7607">
      <w:pPr>
        <w:ind w:left="720"/>
        <w:jc w:val="both"/>
        <w:rPr>
          <w:rFonts w:asciiTheme="minorHAnsi" w:hAnsiTheme="minorHAnsi" w:cs="Tahoma"/>
          <w:color w:val="000000"/>
          <w:sz w:val="22"/>
          <w:szCs w:val="22"/>
        </w:rPr>
      </w:pPr>
      <w:r>
        <w:rPr>
          <w:rFonts w:asciiTheme="minorHAnsi" w:hAnsiTheme="minorHAnsi" w:cs="Tahoma"/>
          <w:color w:val="000000"/>
          <w:sz w:val="22"/>
          <w:szCs w:val="22"/>
        </w:rPr>
        <w:t>A motion was made by Ms. Crosby and seconded by Ms. Johnson</w:t>
      </w:r>
      <w:r w:rsidR="007B3A9F">
        <w:rPr>
          <w:rFonts w:asciiTheme="minorHAnsi" w:hAnsiTheme="minorHAnsi" w:cs="Tahoma"/>
          <w:color w:val="000000"/>
          <w:sz w:val="22"/>
          <w:szCs w:val="22"/>
        </w:rPr>
        <w:t xml:space="preserve"> to approve the minutes as submitted.   The motion carried.</w:t>
      </w:r>
    </w:p>
    <w:p w:rsidR="00E91254" w:rsidRDefault="00E91254" w:rsidP="00AC7607">
      <w:pPr>
        <w:jc w:val="both"/>
        <w:rPr>
          <w:rFonts w:asciiTheme="minorHAnsi" w:hAnsiTheme="minorHAnsi" w:cs="Tahoma"/>
          <w:color w:val="000000"/>
          <w:sz w:val="22"/>
          <w:szCs w:val="22"/>
        </w:rPr>
      </w:pPr>
    </w:p>
    <w:p w:rsidR="00542B83" w:rsidRDefault="007B3A9F" w:rsidP="00AC7607">
      <w:pPr>
        <w:jc w:val="both"/>
        <w:rPr>
          <w:rFonts w:ascii="Calibri" w:hAnsi="Calibri" w:cs="Franklin Gothic Book"/>
          <w:bCs/>
          <w:sz w:val="22"/>
          <w:szCs w:val="22"/>
        </w:rPr>
      </w:pPr>
      <w:r>
        <w:rPr>
          <w:rFonts w:ascii="Calibri" w:hAnsi="Calibri" w:cs="Franklin Gothic Book"/>
          <w:bCs/>
          <w:sz w:val="22"/>
          <w:szCs w:val="22"/>
        </w:rPr>
        <w:t>V.</w:t>
      </w:r>
      <w:r>
        <w:rPr>
          <w:rFonts w:ascii="Calibri" w:hAnsi="Calibri" w:cs="Franklin Gothic Book"/>
          <w:bCs/>
          <w:sz w:val="22"/>
          <w:szCs w:val="22"/>
        </w:rPr>
        <w:tab/>
        <w:t>Report on PSH Pilots</w:t>
      </w:r>
    </w:p>
    <w:p w:rsidR="00542B83" w:rsidRDefault="00542B83" w:rsidP="00AC7607">
      <w:pPr>
        <w:jc w:val="both"/>
        <w:rPr>
          <w:rFonts w:ascii="Calibri" w:hAnsi="Calibri" w:cs="Franklin Gothic Book"/>
          <w:bCs/>
          <w:sz w:val="22"/>
          <w:szCs w:val="22"/>
        </w:rPr>
      </w:pPr>
    </w:p>
    <w:p w:rsidR="0023371E" w:rsidRDefault="007B3A9F" w:rsidP="00AC7607">
      <w:pPr>
        <w:ind w:left="720" w:firstLine="48"/>
        <w:rPr>
          <w:rFonts w:ascii="Calibri" w:hAnsi="Calibri" w:cs="Franklin Gothic Book"/>
          <w:bCs/>
          <w:sz w:val="22"/>
          <w:szCs w:val="22"/>
        </w:rPr>
      </w:pPr>
      <w:r>
        <w:rPr>
          <w:rFonts w:ascii="Calibri" w:hAnsi="Calibri" w:cs="Franklin Gothic Book"/>
          <w:bCs/>
          <w:sz w:val="22"/>
          <w:szCs w:val="22"/>
        </w:rPr>
        <w:t xml:space="preserve">Ms. </w:t>
      </w:r>
      <w:r w:rsidR="001938C3">
        <w:rPr>
          <w:rFonts w:ascii="Calibri" w:hAnsi="Calibri" w:cs="Franklin Gothic Book"/>
          <w:bCs/>
          <w:sz w:val="22"/>
          <w:szCs w:val="22"/>
        </w:rPr>
        <w:t>Scott reported that of the 50 vouchers awarded to Health West and Community enCompass only 14 of the vouchers were utilized as there were difficulties in locating the individuals that were on the list provided by the State of Michigan.</w:t>
      </w:r>
    </w:p>
    <w:p w:rsidR="001938C3" w:rsidRDefault="001938C3" w:rsidP="00AC7607">
      <w:pPr>
        <w:ind w:left="720" w:firstLine="48"/>
        <w:rPr>
          <w:rFonts w:ascii="Calibri" w:hAnsi="Calibri" w:cs="Franklin Gothic Book"/>
          <w:bCs/>
          <w:sz w:val="22"/>
          <w:szCs w:val="22"/>
        </w:rPr>
      </w:pPr>
    </w:p>
    <w:p w:rsidR="001938C3" w:rsidRDefault="001938C3" w:rsidP="00AC7607">
      <w:pPr>
        <w:ind w:left="720" w:firstLine="48"/>
        <w:rPr>
          <w:rFonts w:ascii="Calibri" w:hAnsi="Calibri" w:cs="Franklin Gothic Book"/>
          <w:bCs/>
          <w:sz w:val="22"/>
          <w:szCs w:val="22"/>
        </w:rPr>
      </w:pPr>
    </w:p>
    <w:p w:rsidR="007B3A9F" w:rsidRDefault="007B3A9F" w:rsidP="00AC7607">
      <w:pPr>
        <w:ind w:left="720"/>
        <w:rPr>
          <w:rFonts w:ascii="Calibri" w:hAnsi="Calibri" w:cs="Franklin Gothic Book"/>
          <w:bCs/>
          <w:sz w:val="22"/>
          <w:szCs w:val="22"/>
        </w:rPr>
      </w:pPr>
    </w:p>
    <w:p w:rsidR="00542B83" w:rsidRDefault="001938C3" w:rsidP="00AC7607">
      <w:pPr>
        <w:rPr>
          <w:rFonts w:ascii="Calibri" w:hAnsi="Calibri" w:cs="Franklin Gothic Book"/>
          <w:bCs/>
          <w:sz w:val="22"/>
          <w:szCs w:val="22"/>
        </w:rPr>
      </w:pPr>
      <w:r>
        <w:rPr>
          <w:rFonts w:ascii="Calibri" w:hAnsi="Calibri" w:cs="Franklin Gothic Book"/>
          <w:bCs/>
          <w:sz w:val="22"/>
          <w:szCs w:val="22"/>
        </w:rPr>
        <w:lastRenderedPageBreak/>
        <w:t>VI.</w:t>
      </w:r>
      <w:r>
        <w:rPr>
          <w:rFonts w:ascii="Calibri" w:hAnsi="Calibri" w:cs="Franklin Gothic Book"/>
          <w:bCs/>
          <w:sz w:val="22"/>
          <w:szCs w:val="22"/>
        </w:rPr>
        <w:tab/>
        <w:t>Strategic Plan/Network Business Plan (Draft)</w:t>
      </w:r>
    </w:p>
    <w:p w:rsidR="007B3A9F" w:rsidRDefault="007B3A9F" w:rsidP="00AC7607">
      <w:pPr>
        <w:rPr>
          <w:rFonts w:ascii="Calibri" w:hAnsi="Calibri" w:cs="Franklin Gothic Book"/>
          <w:bCs/>
          <w:sz w:val="22"/>
          <w:szCs w:val="22"/>
        </w:rPr>
      </w:pPr>
    </w:p>
    <w:p w:rsidR="007B3A9F" w:rsidRDefault="005B41BA" w:rsidP="00AC7607">
      <w:pPr>
        <w:ind w:left="720"/>
        <w:rPr>
          <w:rFonts w:ascii="Calibri" w:hAnsi="Calibri" w:cs="Franklin Gothic Book"/>
          <w:bCs/>
          <w:sz w:val="22"/>
          <w:szCs w:val="22"/>
        </w:rPr>
      </w:pPr>
      <w:r>
        <w:rPr>
          <w:rFonts w:ascii="Calibri" w:hAnsi="Calibri" w:cs="Franklin Gothic Book"/>
          <w:bCs/>
          <w:sz w:val="22"/>
          <w:szCs w:val="22"/>
        </w:rPr>
        <w:t>Ms. Peterson</w:t>
      </w:r>
      <w:r w:rsidR="007B3A9F">
        <w:rPr>
          <w:rFonts w:ascii="Calibri" w:hAnsi="Calibri" w:cs="Franklin Gothic Book"/>
          <w:bCs/>
          <w:sz w:val="22"/>
          <w:szCs w:val="22"/>
        </w:rPr>
        <w:t xml:space="preserve"> described </w:t>
      </w:r>
      <w:r>
        <w:rPr>
          <w:rFonts w:ascii="Calibri" w:hAnsi="Calibri" w:cs="Franklin Gothic Book"/>
          <w:bCs/>
          <w:sz w:val="22"/>
          <w:szCs w:val="22"/>
        </w:rPr>
        <w:t>the various components of the Network Business Plan and how it fits with HUD's strategic aims.  There is also a discussion about the sustainability of the Network and the activities that are needed to sustain it.  A motion was made by Mr. Taylor and seconded by Ms. McDermed to support the essence of the Plan and to recommend to the Executive Committee that it approve the Plan.  The motion carried.</w:t>
      </w:r>
    </w:p>
    <w:p w:rsidR="004A4E5A" w:rsidRDefault="004A4E5A" w:rsidP="00AC7607">
      <w:pPr>
        <w:rPr>
          <w:rFonts w:ascii="Calibri" w:hAnsi="Calibri" w:cs="Franklin Gothic Book"/>
          <w:bCs/>
          <w:sz w:val="22"/>
          <w:szCs w:val="22"/>
        </w:rPr>
      </w:pPr>
    </w:p>
    <w:p w:rsidR="004A4E5A" w:rsidRDefault="004A4E5A" w:rsidP="00AC7607">
      <w:pPr>
        <w:rPr>
          <w:rFonts w:ascii="Calibri" w:hAnsi="Calibri" w:cs="Franklin Gothic Book"/>
          <w:bCs/>
          <w:sz w:val="22"/>
          <w:szCs w:val="22"/>
        </w:rPr>
      </w:pPr>
      <w:r>
        <w:rPr>
          <w:rFonts w:ascii="Calibri" w:hAnsi="Calibri" w:cs="Franklin Gothic Book"/>
          <w:bCs/>
          <w:sz w:val="22"/>
          <w:szCs w:val="22"/>
        </w:rPr>
        <w:t>VII.</w:t>
      </w:r>
      <w:r>
        <w:rPr>
          <w:rFonts w:ascii="Calibri" w:hAnsi="Calibri" w:cs="Franklin Gothic Book"/>
          <w:bCs/>
          <w:sz w:val="22"/>
          <w:szCs w:val="22"/>
        </w:rPr>
        <w:tab/>
        <w:t>Governance Charter Revision</w:t>
      </w:r>
    </w:p>
    <w:p w:rsidR="004A4E5A" w:rsidRDefault="004A4E5A" w:rsidP="00AC7607">
      <w:pPr>
        <w:jc w:val="both"/>
        <w:rPr>
          <w:rFonts w:ascii="Calibri" w:hAnsi="Calibri" w:cs="Franklin Gothic Book"/>
          <w:bCs/>
          <w:sz w:val="22"/>
          <w:szCs w:val="22"/>
        </w:rPr>
      </w:pPr>
    </w:p>
    <w:p w:rsidR="004A4E5A" w:rsidRDefault="004A4E5A" w:rsidP="00AC7607">
      <w:pPr>
        <w:ind w:left="720"/>
        <w:jc w:val="both"/>
        <w:rPr>
          <w:rFonts w:ascii="Calibri" w:hAnsi="Calibri" w:cs="Franklin Gothic Book"/>
          <w:bCs/>
          <w:sz w:val="22"/>
          <w:szCs w:val="22"/>
        </w:rPr>
      </w:pPr>
      <w:r>
        <w:rPr>
          <w:rFonts w:ascii="Calibri" w:hAnsi="Calibri" w:cs="Franklin Gothic Book"/>
          <w:bCs/>
          <w:sz w:val="22"/>
          <w:szCs w:val="22"/>
        </w:rPr>
        <w:t xml:space="preserve">Ms. Kell described the proposed changes to the Governance Charter.  The </w:t>
      </w:r>
      <w:r w:rsidR="005B41BA">
        <w:rPr>
          <w:rFonts w:ascii="Calibri" w:hAnsi="Calibri" w:cs="Franklin Gothic Book"/>
          <w:bCs/>
          <w:sz w:val="22"/>
          <w:szCs w:val="22"/>
        </w:rPr>
        <w:t>changes relate to movement of some of the committees such as the Special Populations Committee (the By-Name List), the Outreach Committee, Data and Discharge Committees coming under the purview of the Coordinated Entry Committee.  The revision reflects the organization chart that is part of the Network Business Plan and will allow the activities of the committees to fit within their scope of work.  A motion was made by Ms. Crosby and seconded by Ms. Johnson to accept the revision to the Governance Charter.  The motion carried.</w:t>
      </w:r>
    </w:p>
    <w:p w:rsidR="00542B83" w:rsidRDefault="00542B83" w:rsidP="00AC7607">
      <w:pPr>
        <w:jc w:val="both"/>
        <w:rPr>
          <w:rFonts w:ascii="Calibri" w:hAnsi="Calibri" w:cs="Franklin Gothic Book"/>
          <w:bCs/>
          <w:sz w:val="22"/>
          <w:szCs w:val="22"/>
        </w:rPr>
      </w:pPr>
    </w:p>
    <w:p w:rsidR="005B41BA" w:rsidRDefault="00AC7607" w:rsidP="005B41BA">
      <w:pPr>
        <w:jc w:val="both"/>
        <w:rPr>
          <w:rFonts w:ascii="Calibri" w:hAnsi="Calibri" w:cs="Franklin Gothic Book"/>
          <w:bCs/>
          <w:sz w:val="22"/>
          <w:szCs w:val="22"/>
        </w:rPr>
      </w:pPr>
      <w:r>
        <w:rPr>
          <w:rFonts w:ascii="Calibri" w:hAnsi="Calibri" w:cs="Franklin Gothic Book"/>
          <w:bCs/>
          <w:sz w:val="22"/>
          <w:szCs w:val="22"/>
        </w:rPr>
        <w:t>VIII.</w:t>
      </w:r>
      <w:r w:rsidR="00542B83">
        <w:rPr>
          <w:rFonts w:ascii="Calibri" w:hAnsi="Calibri" w:cs="Franklin Gothic Book"/>
          <w:bCs/>
          <w:sz w:val="22"/>
          <w:szCs w:val="22"/>
        </w:rPr>
        <w:tab/>
      </w:r>
      <w:r w:rsidR="005B41BA">
        <w:rPr>
          <w:rFonts w:ascii="Calibri" w:hAnsi="Calibri" w:cs="Franklin Gothic Book"/>
          <w:bCs/>
          <w:sz w:val="22"/>
          <w:szCs w:val="22"/>
        </w:rPr>
        <w:t>Network Organization Chart</w:t>
      </w:r>
    </w:p>
    <w:p w:rsidR="005B41BA" w:rsidRDefault="005B41BA" w:rsidP="005B41BA">
      <w:pPr>
        <w:jc w:val="both"/>
        <w:rPr>
          <w:rFonts w:ascii="Calibri" w:hAnsi="Calibri" w:cs="Franklin Gothic Book"/>
          <w:bCs/>
          <w:sz w:val="22"/>
          <w:szCs w:val="22"/>
        </w:rPr>
      </w:pPr>
    </w:p>
    <w:p w:rsidR="00716939" w:rsidRDefault="005B41BA" w:rsidP="005B41BA">
      <w:pPr>
        <w:ind w:left="720"/>
        <w:jc w:val="both"/>
        <w:rPr>
          <w:rFonts w:ascii="Calibri" w:hAnsi="Calibri" w:cs="Franklin Gothic Book"/>
          <w:bCs/>
          <w:sz w:val="22"/>
          <w:szCs w:val="22"/>
        </w:rPr>
      </w:pPr>
      <w:r>
        <w:rPr>
          <w:rFonts w:ascii="Calibri" w:hAnsi="Calibri" w:cs="Franklin Gothic Book"/>
          <w:bCs/>
          <w:sz w:val="22"/>
          <w:szCs w:val="22"/>
        </w:rPr>
        <w:t>Mr. Peterson presented the proposed Network Organization Chart and described how it fits within the Strategic/Business Plan of the Network.</w:t>
      </w:r>
      <w:r w:rsidR="00716939">
        <w:rPr>
          <w:rFonts w:ascii="Calibri" w:hAnsi="Calibri" w:cs="Franklin Gothic Book"/>
          <w:bCs/>
          <w:sz w:val="22"/>
          <w:szCs w:val="22"/>
        </w:rPr>
        <w:t xml:space="preserve"> </w:t>
      </w:r>
      <w:r>
        <w:rPr>
          <w:rFonts w:ascii="Calibri" w:hAnsi="Calibri" w:cs="Franklin Gothic Book"/>
          <w:bCs/>
          <w:sz w:val="22"/>
          <w:szCs w:val="22"/>
        </w:rPr>
        <w:t xml:space="preserve">  A motion was made by Ms. Taylor and Ms. McDermed to recommend to the Executive Committee that it approve the Organization Chart.  The motion carried.</w:t>
      </w:r>
    </w:p>
    <w:p w:rsidR="00542B83" w:rsidRDefault="00542B83" w:rsidP="00AC7607">
      <w:pPr>
        <w:jc w:val="both"/>
        <w:rPr>
          <w:rFonts w:ascii="Calibri" w:hAnsi="Calibri" w:cs="Franklin Gothic Book"/>
          <w:bCs/>
          <w:sz w:val="22"/>
          <w:szCs w:val="22"/>
        </w:rPr>
      </w:pPr>
    </w:p>
    <w:p w:rsidR="00542B83" w:rsidRDefault="00AC7607" w:rsidP="00AC7607">
      <w:pPr>
        <w:jc w:val="both"/>
        <w:rPr>
          <w:rFonts w:ascii="Calibri" w:hAnsi="Calibri" w:cs="Franklin Gothic Book"/>
          <w:bCs/>
          <w:sz w:val="22"/>
          <w:szCs w:val="22"/>
        </w:rPr>
      </w:pPr>
      <w:r>
        <w:rPr>
          <w:rFonts w:ascii="Calibri" w:hAnsi="Calibri" w:cs="Franklin Gothic Book"/>
          <w:bCs/>
          <w:sz w:val="22"/>
          <w:szCs w:val="22"/>
        </w:rPr>
        <w:t>I</w:t>
      </w:r>
      <w:r w:rsidR="00542B83">
        <w:rPr>
          <w:rFonts w:ascii="Calibri" w:hAnsi="Calibri" w:cs="Franklin Gothic Book"/>
          <w:bCs/>
          <w:sz w:val="22"/>
          <w:szCs w:val="22"/>
        </w:rPr>
        <w:t>X.</w:t>
      </w:r>
      <w:r w:rsidR="00542B83">
        <w:rPr>
          <w:rFonts w:ascii="Calibri" w:hAnsi="Calibri" w:cs="Franklin Gothic Book"/>
          <w:bCs/>
          <w:sz w:val="22"/>
          <w:szCs w:val="22"/>
        </w:rPr>
        <w:tab/>
      </w:r>
      <w:r>
        <w:rPr>
          <w:rFonts w:ascii="Calibri" w:hAnsi="Calibri" w:cs="Franklin Gothic Book"/>
          <w:bCs/>
          <w:sz w:val="22"/>
          <w:szCs w:val="22"/>
        </w:rPr>
        <w:t>Coordinated Entry System</w:t>
      </w:r>
      <w:r w:rsidR="005B41BA">
        <w:rPr>
          <w:rFonts w:ascii="Calibri" w:hAnsi="Calibri" w:cs="Franklin Gothic Book"/>
          <w:bCs/>
          <w:sz w:val="22"/>
          <w:szCs w:val="22"/>
        </w:rPr>
        <w:t xml:space="preserve"> Map</w:t>
      </w:r>
    </w:p>
    <w:p w:rsidR="00AC7607" w:rsidRDefault="00AC7607" w:rsidP="00AC7607">
      <w:pPr>
        <w:jc w:val="both"/>
        <w:rPr>
          <w:rFonts w:ascii="Calibri" w:hAnsi="Calibri" w:cs="Franklin Gothic Book"/>
          <w:bCs/>
          <w:sz w:val="22"/>
          <w:szCs w:val="22"/>
        </w:rPr>
      </w:pPr>
    </w:p>
    <w:p w:rsidR="00AC7607" w:rsidRDefault="005B41BA" w:rsidP="000A6CFE">
      <w:pPr>
        <w:ind w:left="720"/>
        <w:jc w:val="both"/>
        <w:rPr>
          <w:rFonts w:ascii="Calibri" w:hAnsi="Calibri" w:cs="Franklin Gothic Book"/>
          <w:bCs/>
          <w:sz w:val="22"/>
          <w:szCs w:val="22"/>
        </w:rPr>
      </w:pPr>
      <w:r>
        <w:rPr>
          <w:rFonts w:ascii="Calibri" w:hAnsi="Calibri" w:cs="Franklin Gothic Book"/>
          <w:bCs/>
          <w:sz w:val="22"/>
          <w:szCs w:val="22"/>
        </w:rPr>
        <w:t>Ms. Kell</w:t>
      </w:r>
      <w:r w:rsidR="00AC7607">
        <w:rPr>
          <w:rFonts w:ascii="Calibri" w:hAnsi="Calibri" w:cs="Franklin Gothic Book"/>
          <w:bCs/>
          <w:sz w:val="22"/>
          <w:szCs w:val="22"/>
        </w:rPr>
        <w:t xml:space="preserve"> reported that </w:t>
      </w:r>
      <w:r>
        <w:rPr>
          <w:rFonts w:ascii="Calibri" w:hAnsi="Calibri" w:cs="Franklin Gothic Book"/>
          <w:bCs/>
          <w:sz w:val="22"/>
          <w:szCs w:val="22"/>
        </w:rPr>
        <w:t xml:space="preserve">the Coordinated Entry Committee had been working on the flow and processes for the Coordinated Entry System.  The Map depicts that workflow in a visual manner. A motion was made by Ms. McDermed and seconded by </w:t>
      </w:r>
      <w:r w:rsidR="000A6CFE">
        <w:rPr>
          <w:rFonts w:ascii="Calibri" w:hAnsi="Calibri" w:cs="Franklin Gothic Book"/>
          <w:bCs/>
          <w:sz w:val="22"/>
          <w:szCs w:val="22"/>
        </w:rPr>
        <w:t>Ms. Johnson to recommend to the Executive Committee that it approve the Coordinated Entry map so that the Network can see how the referrals are made and the flow of clients.  The motion carried.</w:t>
      </w:r>
    </w:p>
    <w:p w:rsidR="00AC7607" w:rsidRDefault="00AC7607" w:rsidP="00AC7607">
      <w:pPr>
        <w:jc w:val="both"/>
        <w:rPr>
          <w:rFonts w:ascii="Calibri" w:hAnsi="Calibri" w:cs="Franklin Gothic Book"/>
          <w:bCs/>
          <w:sz w:val="22"/>
          <w:szCs w:val="22"/>
        </w:rPr>
      </w:pPr>
    </w:p>
    <w:p w:rsidR="00AC7607" w:rsidRDefault="000A6CFE" w:rsidP="00AC7607">
      <w:pPr>
        <w:jc w:val="both"/>
        <w:rPr>
          <w:rFonts w:ascii="Calibri" w:hAnsi="Calibri" w:cs="Franklin Gothic Book"/>
          <w:bCs/>
          <w:sz w:val="22"/>
          <w:szCs w:val="22"/>
        </w:rPr>
      </w:pPr>
      <w:r>
        <w:rPr>
          <w:rFonts w:ascii="Calibri" w:hAnsi="Calibri" w:cs="Franklin Gothic Book"/>
          <w:bCs/>
          <w:sz w:val="22"/>
          <w:szCs w:val="22"/>
        </w:rPr>
        <w:t>X.</w:t>
      </w:r>
      <w:r>
        <w:rPr>
          <w:rFonts w:ascii="Calibri" w:hAnsi="Calibri" w:cs="Franklin Gothic Book"/>
          <w:bCs/>
          <w:sz w:val="22"/>
          <w:szCs w:val="22"/>
        </w:rPr>
        <w:tab/>
        <w:t>Report on HUD and MSHDA applications.</w:t>
      </w:r>
    </w:p>
    <w:p w:rsidR="00AC7607" w:rsidRDefault="00AC7607" w:rsidP="00AC7607">
      <w:pPr>
        <w:jc w:val="both"/>
        <w:rPr>
          <w:rFonts w:ascii="Calibri" w:hAnsi="Calibri" w:cs="Franklin Gothic Book"/>
          <w:bCs/>
          <w:sz w:val="22"/>
          <w:szCs w:val="22"/>
        </w:rPr>
      </w:pPr>
    </w:p>
    <w:p w:rsidR="00AC7607" w:rsidRDefault="00AC7607" w:rsidP="00AC7607">
      <w:pPr>
        <w:ind w:left="720"/>
        <w:jc w:val="both"/>
        <w:rPr>
          <w:rFonts w:ascii="Calibri" w:hAnsi="Calibri" w:cs="Franklin Gothic Book"/>
          <w:bCs/>
          <w:sz w:val="22"/>
          <w:szCs w:val="22"/>
        </w:rPr>
      </w:pPr>
      <w:r>
        <w:rPr>
          <w:rFonts w:ascii="Calibri" w:hAnsi="Calibri" w:cs="Franklin Gothic Book"/>
          <w:bCs/>
          <w:sz w:val="22"/>
          <w:szCs w:val="22"/>
        </w:rPr>
        <w:t xml:space="preserve">Ms. </w:t>
      </w:r>
      <w:r w:rsidR="000A6CFE">
        <w:rPr>
          <w:rFonts w:ascii="Calibri" w:hAnsi="Calibri" w:cs="Franklin Gothic Book"/>
          <w:bCs/>
          <w:sz w:val="22"/>
          <w:szCs w:val="22"/>
        </w:rPr>
        <w:t>Kell reported that the MSHDA application was submitted.  There is a small domestic violence bonus for which EWP is going to apply.  The HUD application is due in mid-September.  The Review Committee met earlier this week and made its recommendations for funding through its prioritization process.  The results of the prioritization process have been sent to the Membership and is posted on the MCHCCN website.</w:t>
      </w:r>
    </w:p>
    <w:p w:rsidR="00AC7607" w:rsidRDefault="00AC7607" w:rsidP="00AC7607">
      <w:pPr>
        <w:jc w:val="both"/>
        <w:rPr>
          <w:rFonts w:ascii="Calibri" w:hAnsi="Calibri" w:cs="Franklin Gothic Book"/>
          <w:bCs/>
          <w:sz w:val="22"/>
          <w:szCs w:val="22"/>
        </w:rPr>
      </w:pPr>
    </w:p>
    <w:p w:rsidR="00AC7607" w:rsidRDefault="00AC7607" w:rsidP="00AC7607">
      <w:pPr>
        <w:jc w:val="both"/>
        <w:rPr>
          <w:rFonts w:ascii="Calibri" w:hAnsi="Calibri" w:cs="Franklin Gothic Book"/>
          <w:bCs/>
          <w:sz w:val="22"/>
          <w:szCs w:val="22"/>
        </w:rPr>
      </w:pPr>
      <w:r>
        <w:rPr>
          <w:rFonts w:ascii="Calibri" w:hAnsi="Calibri" w:cs="Franklin Gothic Book"/>
          <w:bCs/>
          <w:sz w:val="22"/>
          <w:szCs w:val="22"/>
        </w:rPr>
        <w:t>XI.</w:t>
      </w:r>
      <w:r>
        <w:rPr>
          <w:rFonts w:ascii="Calibri" w:hAnsi="Calibri" w:cs="Franklin Gothic Book"/>
          <w:bCs/>
          <w:sz w:val="22"/>
          <w:szCs w:val="22"/>
        </w:rPr>
        <w:tab/>
        <w:t>Adjournment</w:t>
      </w:r>
    </w:p>
    <w:p w:rsidR="00AC7607" w:rsidRDefault="00AC7607" w:rsidP="00AC7607">
      <w:pPr>
        <w:jc w:val="both"/>
        <w:rPr>
          <w:rFonts w:ascii="Calibri" w:hAnsi="Calibri" w:cs="Franklin Gothic Book"/>
          <w:bCs/>
          <w:sz w:val="22"/>
          <w:szCs w:val="22"/>
        </w:rPr>
      </w:pPr>
    </w:p>
    <w:p w:rsidR="00AC7607" w:rsidRDefault="00AC7607" w:rsidP="00AC7607">
      <w:pPr>
        <w:jc w:val="both"/>
        <w:rPr>
          <w:rFonts w:ascii="Calibri" w:hAnsi="Calibri" w:cs="Franklin Gothic Book"/>
          <w:bCs/>
          <w:sz w:val="22"/>
          <w:szCs w:val="22"/>
        </w:rPr>
      </w:pPr>
      <w:r>
        <w:rPr>
          <w:rFonts w:ascii="Calibri" w:hAnsi="Calibri" w:cs="Franklin Gothic Book"/>
          <w:bCs/>
          <w:sz w:val="22"/>
          <w:szCs w:val="22"/>
        </w:rPr>
        <w:tab/>
        <w:t>T</w:t>
      </w:r>
      <w:r w:rsidR="000A6CFE">
        <w:rPr>
          <w:rFonts w:ascii="Calibri" w:hAnsi="Calibri" w:cs="Franklin Gothic Book"/>
          <w:bCs/>
          <w:sz w:val="22"/>
          <w:szCs w:val="22"/>
        </w:rPr>
        <w:t>he meeting was adjourned at 10:19</w:t>
      </w:r>
      <w:r>
        <w:rPr>
          <w:rFonts w:ascii="Calibri" w:hAnsi="Calibri" w:cs="Franklin Gothic Book"/>
          <w:bCs/>
          <w:sz w:val="22"/>
          <w:szCs w:val="22"/>
        </w:rPr>
        <w:t xml:space="preserve"> am.</w:t>
      </w:r>
    </w:p>
    <w:p w:rsidR="00AC7607" w:rsidRDefault="00AC7607" w:rsidP="00AC7607">
      <w:pPr>
        <w:jc w:val="both"/>
        <w:rPr>
          <w:rFonts w:ascii="Calibri" w:hAnsi="Calibri" w:cs="Franklin Gothic Book"/>
          <w:bCs/>
          <w:sz w:val="22"/>
          <w:szCs w:val="22"/>
        </w:rPr>
      </w:pPr>
    </w:p>
    <w:p w:rsidR="00AC7607" w:rsidRDefault="00AC7607" w:rsidP="00AC7607">
      <w:pPr>
        <w:jc w:val="both"/>
        <w:rPr>
          <w:rFonts w:ascii="Calibri" w:hAnsi="Calibri" w:cs="Franklin Gothic Book"/>
          <w:bCs/>
          <w:sz w:val="22"/>
          <w:szCs w:val="22"/>
        </w:rPr>
      </w:pPr>
    </w:p>
    <w:p w:rsidR="00AC7607" w:rsidRDefault="00AC7607" w:rsidP="00AC7607">
      <w:pPr>
        <w:jc w:val="both"/>
        <w:rPr>
          <w:rFonts w:ascii="Calibri" w:hAnsi="Calibri" w:cs="Franklin Gothic Book"/>
          <w:bCs/>
          <w:sz w:val="22"/>
          <w:szCs w:val="22"/>
        </w:rPr>
      </w:pPr>
      <w:r>
        <w:rPr>
          <w:rFonts w:ascii="Calibri" w:hAnsi="Calibri" w:cs="Franklin Gothic Book"/>
          <w:bCs/>
          <w:sz w:val="22"/>
          <w:szCs w:val="22"/>
        </w:rPr>
        <w:t>Respectfully Submitted,</w:t>
      </w:r>
    </w:p>
    <w:p w:rsidR="00AC7607" w:rsidRDefault="00AC7607" w:rsidP="00AC7607">
      <w:pPr>
        <w:jc w:val="both"/>
        <w:rPr>
          <w:rFonts w:ascii="Calibri" w:hAnsi="Calibri" w:cs="Franklin Gothic Book"/>
          <w:bCs/>
          <w:sz w:val="22"/>
          <w:szCs w:val="22"/>
        </w:rPr>
      </w:pPr>
    </w:p>
    <w:p w:rsidR="00542B83" w:rsidRPr="00BF51EA" w:rsidRDefault="00AC7607" w:rsidP="000A6CFE">
      <w:pPr>
        <w:jc w:val="both"/>
        <w:rPr>
          <w:rFonts w:ascii="Calibri" w:hAnsi="Calibri" w:cs="Franklin Gothic Book"/>
          <w:b/>
          <w:bCs/>
          <w:sz w:val="22"/>
          <w:szCs w:val="22"/>
        </w:rPr>
      </w:pPr>
      <w:r>
        <w:rPr>
          <w:rFonts w:ascii="Calibri" w:hAnsi="Calibri" w:cs="Franklin Gothic Book"/>
          <w:bCs/>
          <w:sz w:val="22"/>
          <w:szCs w:val="22"/>
        </w:rPr>
        <w:br/>
        <w:t>Judith Kell, Recorder</w:t>
      </w:r>
    </w:p>
    <w:p w:rsidR="00542B83" w:rsidRDefault="00542B83" w:rsidP="00AC7607">
      <w:pPr>
        <w:ind w:left="720"/>
        <w:jc w:val="both"/>
        <w:rPr>
          <w:rFonts w:asciiTheme="minorHAnsi" w:hAnsiTheme="minorHAnsi" w:cs="Tahoma"/>
          <w:color w:val="000000"/>
          <w:sz w:val="22"/>
          <w:szCs w:val="22"/>
        </w:rPr>
      </w:pPr>
    </w:p>
    <w:sectPr w:rsidR="00542B83">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DC" w:rsidRDefault="009617DC">
      <w:r>
        <w:separator/>
      </w:r>
    </w:p>
  </w:endnote>
  <w:endnote w:type="continuationSeparator" w:id="0">
    <w:p w:rsidR="009617DC" w:rsidRDefault="0096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5F" w:rsidRDefault="00FE0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7F" w:rsidRPr="0000407F" w:rsidRDefault="0000407F" w:rsidP="0000407F">
    <w:pPr>
      <w:rPr>
        <w:rFonts w:asciiTheme="minorHAnsi" w:hAnsiTheme="minorHAnsi" w:cstheme="minorHAnsi"/>
        <w:bCs/>
        <w:iCs/>
        <w:sz w:val="18"/>
        <w:szCs w:val="18"/>
      </w:rPr>
    </w:pPr>
    <w:r w:rsidRPr="0000407F">
      <w:rPr>
        <w:rFonts w:asciiTheme="minorHAnsi" w:hAnsiTheme="minorHAnsi" w:cstheme="minorHAnsi"/>
        <w:bCs/>
        <w:iCs/>
        <w:sz w:val="18"/>
        <w:szCs w:val="18"/>
      </w:rPr>
      <w:t>The Mission of the Muskegon County Homeless Continuum of Care Network is to coordinate community efforts to prevent and end homelessness.</w:t>
    </w:r>
  </w:p>
  <w:p w:rsidR="0000407F" w:rsidRPr="0000407F" w:rsidRDefault="0000407F">
    <w:pPr>
      <w:pStyle w:val="Footer"/>
      <w:rPr>
        <w:rFonts w:asciiTheme="minorHAnsi" w:hAnsiTheme="minorHAnsi" w:cstheme="minorHAnsi"/>
        <w:sz w:val="18"/>
        <w:szCs w:val="18"/>
        <w:lang w:val="en-US"/>
      </w:rPr>
    </w:pPr>
  </w:p>
  <w:p w:rsidR="00803260" w:rsidRPr="0000407F" w:rsidRDefault="00803260">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5F" w:rsidRDefault="00FE0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7DC" w:rsidRDefault="009617DC">
      <w:r>
        <w:separator/>
      </w:r>
    </w:p>
  </w:footnote>
  <w:footnote w:type="continuationSeparator" w:id="0">
    <w:p w:rsidR="009617DC" w:rsidRDefault="0096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5F" w:rsidRDefault="00FE0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5F" w:rsidRDefault="00FE0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5F" w:rsidRDefault="00FE0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561C"/>
    <w:multiLevelType w:val="hybridMultilevel"/>
    <w:tmpl w:val="74E6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216C9"/>
    <w:multiLevelType w:val="hybridMultilevel"/>
    <w:tmpl w:val="B1E0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1395C"/>
    <w:multiLevelType w:val="multilevel"/>
    <w:tmpl w:val="8C3091A2"/>
    <w:lvl w:ilvl="0">
      <w:start w:val="1"/>
      <w:numFmt w:val="bullet"/>
      <w:lvlText w:val=""/>
      <w:lvlJc w:val="left"/>
      <w:pPr>
        <w:tabs>
          <w:tab w:val="num" w:pos="11070"/>
        </w:tabs>
        <w:ind w:left="11070" w:hanging="360"/>
      </w:pPr>
      <w:rPr>
        <w:rFonts w:ascii="Symbol" w:hAnsi="Symbol" w:hint="default"/>
        <w:sz w:val="20"/>
      </w:rPr>
    </w:lvl>
    <w:lvl w:ilvl="1" w:tentative="1">
      <w:start w:val="1"/>
      <w:numFmt w:val="bullet"/>
      <w:lvlText w:val="o"/>
      <w:lvlJc w:val="left"/>
      <w:pPr>
        <w:tabs>
          <w:tab w:val="num" w:pos="11790"/>
        </w:tabs>
        <w:ind w:left="11790" w:hanging="360"/>
      </w:pPr>
      <w:rPr>
        <w:rFonts w:ascii="Courier New" w:hAnsi="Courier New" w:hint="default"/>
        <w:sz w:val="20"/>
      </w:rPr>
    </w:lvl>
    <w:lvl w:ilvl="2" w:tentative="1">
      <w:start w:val="1"/>
      <w:numFmt w:val="bullet"/>
      <w:lvlText w:val=""/>
      <w:lvlJc w:val="left"/>
      <w:pPr>
        <w:tabs>
          <w:tab w:val="num" w:pos="12510"/>
        </w:tabs>
        <w:ind w:left="12510" w:hanging="360"/>
      </w:pPr>
      <w:rPr>
        <w:rFonts w:ascii="Wingdings" w:hAnsi="Wingdings" w:hint="default"/>
        <w:sz w:val="20"/>
      </w:rPr>
    </w:lvl>
    <w:lvl w:ilvl="3" w:tentative="1">
      <w:start w:val="1"/>
      <w:numFmt w:val="bullet"/>
      <w:lvlText w:val=""/>
      <w:lvlJc w:val="left"/>
      <w:pPr>
        <w:tabs>
          <w:tab w:val="num" w:pos="13230"/>
        </w:tabs>
        <w:ind w:left="13230" w:hanging="360"/>
      </w:pPr>
      <w:rPr>
        <w:rFonts w:ascii="Wingdings" w:hAnsi="Wingdings" w:hint="default"/>
        <w:sz w:val="20"/>
      </w:rPr>
    </w:lvl>
    <w:lvl w:ilvl="4" w:tentative="1">
      <w:start w:val="1"/>
      <w:numFmt w:val="bullet"/>
      <w:lvlText w:val=""/>
      <w:lvlJc w:val="left"/>
      <w:pPr>
        <w:tabs>
          <w:tab w:val="num" w:pos="13950"/>
        </w:tabs>
        <w:ind w:left="13950" w:hanging="360"/>
      </w:pPr>
      <w:rPr>
        <w:rFonts w:ascii="Wingdings" w:hAnsi="Wingdings" w:hint="default"/>
        <w:sz w:val="20"/>
      </w:rPr>
    </w:lvl>
    <w:lvl w:ilvl="5" w:tentative="1">
      <w:start w:val="1"/>
      <w:numFmt w:val="bullet"/>
      <w:lvlText w:val=""/>
      <w:lvlJc w:val="left"/>
      <w:pPr>
        <w:tabs>
          <w:tab w:val="num" w:pos="14670"/>
        </w:tabs>
        <w:ind w:left="14670" w:hanging="360"/>
      </w:pPr>
      <w:rPr>
        <w:rFonts w:ascii="Wingdings" w:hAnsi="Wingdings" w:hint="default"/>
        <w:sz w:val="20"/>
      </w:rPr>
    </w:lvl>
    <w:lvl w:ilvl="6" w:tentative="1">
      <w:start w:val="1"/>
      <w:numFmt w:val="bullet"/>
      <w:lvlText w:val=""/>
      <w:lvlJc w:val="left"/>
      <w:pPr>
        <w:tabs>
          <w:tab w:val="num" w:pos="15390"/>
        </w:tabs>
        <w:ind w:left="15390" w:hanging="360"/>
      </w:pPr>
      <w:rPr>
        <w:rFonts w:ascii="Wingdings" w:hAnsi="Wingdings" w:hint="default"/>
        <w:sz w:val="20"/>
      </w:rPr>
    </w:lvl>
    <w:lvl w:ilvl="7" w:tentative="1">
      <w:start w:val="1"/>
      <w:numFmt w:val="bullet"/>
      <w:lvlText w:val=""/>
      <w:lvlJc w:val="left"/>
      <w:pPr>
        <w:tabs>
          <w:tab w:val="num" w:pos="16110"/>
        </w:tabs>
        <w:ind w:left="16110" w:hanging="360"/>
      </w:pPr>
      <w:rPr>
        <w:rFonts w:ascii="Wingdings" w:hAnsi="Wingdings" w:hint="default"/>
        <w:sz w:val="20"/>
      </w:rPr>
    </w:lvl>
    <w:lvl w:ilvl="8" w:tentative="1">
      <w:start w:val="1"/>
      <w:numFmt w:val="bullet"/>
      <w:lvlText w:val=""/>
      <w:lvlJc w:val="left"/>
      <w:pPr>
        <w:tabs>
          <w:tab w:val="num" w:pos="16830"/>
        </w:tabs>
        <w:ind w:left="16830" w:hanging="360"/>
      </w:pPr>
      <w:rPr>
        <w:rFonts w:ascii="Wingdings" w:hAnsi="Wingdings" w:hint="default"/>
        <w:sz w:val="20"/>
      </w:rPr>
    </w:lvl>
  </w:abstractNum>
  <w:abstractNum w:abstractNumId="3" w15:restartNumberingAfterBreak="0">
    <w:nsid w:val="10DB678F"/>
    <w:multiLevelType w:val="hybridMultilevel"/>
    <w:tmpl w:val="4B00B134"/>
    <w:lvl w:ilvl="0" w:tplc="05E6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C3CFD"/>
    <w:multiLevelType w:val="hybridMultilevel"/>
    <w:tmpl w:val="0A4EB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78D285A"/>
    <w:multiLevelType w:val="hybridMultilevel"/>
    <w:tmpl w:val="8C1694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077863"/>
    <w:multiLevelType w:val="hybridMultilevel"/>
    <w:tmpl w:val="EB6C4DA8"/>
    <w:lvl w:ilvl="0" w:tplc="57105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132019"/>
    <w:multiLevelType w:val="hybridMultilevel"/>
    <w:tmpl w:val="FD66E1CA"/>
    <w:lvl w:ilvl="0" w:tplc="31BA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E7821"/>
    <w:multiLevelType w:val="hybridMultilevel"/>
    <w:tmpl w:val="AA5E74F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C4924E3"/>
    <w:multiLevelType w:val="hybridMultilevel"/>
    <w:tmpl w:val="A0FC76C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CB149A7"/>
    <w:multiLevelType w:val="hybridMultilevel"/>
    <w:tmpl w:val="45C4D9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F7B3520"/>
    <w:multiLevelType w:val="hybridMultilevel"/>
    <w:tmpl w:val="BBFE9B0C"/>
    <w:lvl w:ilvl="0" w:tplc="C94276A2">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0F7337"/>
    <w:multiLevelType w:val="hybridMultilevel"/>
    <w:tmpl w:val="6E8EB8A6"/>
    <w:lvl w:ilvl="0" w:tplc="0D5E1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F462F"/>
    <w:multiLevelType w:val="multilevel"/>
    <w:tmpl w:val="55CCD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A7892"/>
    <w:multiLevelType w:val="hybridMultilevel"/>
    <w:tmpl w:val="AF58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552957"/>
    <w:multiLevelType w:val="hybridMultilevel"/>
    <w:tmpl w:val="BCB02328"/>
    <w:lvl w:ilvl="0" w:tplc="665C6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8A5DBD"/>
    <w:multiLevelType w:val="hybridMultilevel"/>
    <w:tmpl w:val="FC42FA80"/>
    <w:lvl w:ilvl="0" w:tplc="80106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37443E"/>
    <w:multiLevelType w:val="hybridMultilevel"/>
    <w:tmpl w:val="7DE67796"/>
    <w:lvl w:ilvl="0" w:tplc="F0D4A4B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15:restartNumberingAfterBreak="0">
    <w:nsid w:val="3B2B1F61"/>
    <w:multiLevelType w:val="multilevel"/>
    <w:tmpl w:val="268E9374"/>
    <w:lvl w:ilvl="0">
      <w:start w:val="1"/>
      <w:numFmt w:val="bullet"/>
      <w:lvlText w:val=""/>
      <w:lvlJc w:val="left"/>
      <w:pPr>
        <w:tabs>
          <w:tab w:val="num" w:pos="11070"/>
        </w:tabs>
        <w:ind w:left="11070" w:hanging="360"/>
      </w:pPr>
      <w:rPr>
        <w:rFonts w:ascii="Symbol" w:hAnsi="Symbol" w:hint="default"/>
        <w:sz w:val="20"/>
      </w:rPr>
    </w:lvl>
    <w:lvl w:ilvl="1" w:tentative="1">
      <w:start w:val="1"/>
      <w:numFmt w:val="bullet"/>
      <w:lvlText w:val="o"/>
      <w:lvlJc w:val="left"/>
      <w:pPr>
        <w:tabs>
          <w:tab w:val="num" w:pos="11790"/>
        </w:tabs>
        <w:ind w:left="11790" w:hanging="360"/>
      </w:pPr>
      <w:rPr>
        <w:rFonts w:ascii="Courier New" w:hAnsi="Courier New" w:hint="default"/>
        <w:sz w:val="20"/>
      </w:rPr>
    </w:lvl>
    <w:lvl w:ilvl="2" w:tentative="1">
      <w:start w:val="1"/>
      <w:numFmt w:val="bullet"/>
      <w:lvlText w:val=""/>
      <w:lvlJc w:val="left"/>
      <w:pPr>
        <w:tabs>
          <w:tab w:val="num" w:pos="12510"/>
        </w:tabs>
        <w:ind w:left="12510" w:hanging="360"/>
      </w:pPr>
      <w:rPr>
        <w:rFonts w:ascii="Wingdings" w:hAnsi="Wingdings" w:hint="default"/>
        <w:sz w:val="20"/>
      </w:rPr>
    </w:lvl>
    <w:lvl w:ilvl="3" w:tentative="1">
      <w:start w:val="1"/>
      <w:numFmt w:val="bullet"/>
      <w:lvlText w:val=""/>
      <w:lvlJc w:val="left"/>
      <w:pPr>
        <w:tabs>
          <w:tab w:val="num" w:pos="13230"/>
        </w:tabs>
        <w:ind w:left="13230" w:hanging="360"/>
      </w:pPr>
      <w:rPr>
        <w:rFonts w:ascii="Wingdings" w:hAnsi="Wingdings" w:hint="default"/>
        <w:sz w:val="20"/>
      </w:rPr>
    </w:lvl>
    <w:lvl w:ilvl="4" w:tentative="1">
      <w:start w:val="1"/>
      <w:numFmt w:val="bullet"/>
      <w:lvlText w:val=""/>
      <w:lvlJc w:val="left"/>
      <w:pPr>
        <w:tabs>
          <w:tab w:val="num" w:pos="13950"/>
        </w:tabs>
        <w:ind w:left="13950" w:hanging="360"/>
      </w:pPr>
      <w:rPr>
        <w:rFonts w:ascii="Wingdings" w:hAnsi="Wingdings" w:hint="default"/>
        <w:sz w:val="20"/>
      </w:rPr>
    </w:lvl>
    <w:lvl w:ilvl="5" w:tentative="1">
      <w:start w:val="1"/>
      <w:numFmt w:val="bullet"/>
      <w:lvlText w:val=""/>
      <w:lvlJc w:val="left"/>
      <w:pPr>
        <w:tabs>
          <w:tab w:val="num" w:pos="14670"/>
        </w:tabs>
        <w:ind w:left="14670" w:hanging="360"/>
      </w:pPr>
      <w:rPr>
        <w:rFonts w:ascii="Wingdings" w:hAnsi="Wingdings" w:hint="default"/>
        <w:sz w:val="20"/>
      </w:rPr>
    </w:lvl>
    <w:lvl w:ilvl="6" w:tentative="1">
      <w:start w:val="1"/>
      <w:numFmt w:val="bullet"/>
      <w:lvlText w:val=""/>
      <w:lvlJc w:val="left"/>
      <w:pPr>
        <w:tabs>
          <w:tab w:val="num" w:pos="15390"/>
        </w:tabs>
        <w:ind w:left="15390" w:hanging="360"/>
      </w:pPr>
      <w:rPr>
        <w:rFonts w:ascii="Wingdings" w:hAnsi="Wingdings" w:hint="default"/>
        <w:sz w:val="20"/>
      </w:rPr>
    </w:lvl>
    <w:lvl w:ilvl="7" w:tentative="1">
      <w:start w:val="1"/>
      <w:numFmt w:val="bullet"/>
      <w:lvlText w:val=""/>
      <w:lvlJc w:val="left"/>
      <w:pPr>
        <w:tabs>
          <w:tab w:val="num" w:pos="16110"/>
        </w:tabs>
        <w:ind w:left="16110" w:hanging="360"/>
      </w:pPr>
      <w:rPr>
        <w:rFonts w:ascii="Wingdings" w:hAnsi="Wingdings" w:hint="default"/>
        <w:sz w:val="20"/>
      </w:rPr>
    </w:lvl>
    <w:lvl w:ilvl="8" w:tentative="1">
      <w:start w:val="1"/>
      <w:numFmt w:val="bullet"/>
      <w:lvlText w:val=""/>
      <w:lvlJc w:val="left"/>
      <w:pPr>
        <w:tabs>
          <w:tab w:val="num" w:pos="16830"/>
        </w:tabs>
        <w:ind w:left="16830" w:hanging="360"/>
      </w:pPr>
      <w:rPr>
        <w:rFonts w:ascii="Wingdings" w:hAnsi="Wingdings" w:hint="default"/>
        <w:sz w:val="20"/>
      </w:rPr>
    </w:lvl>
  </w:abstractNum>
  <w:abstractNum w:abstractNumId="19" w15:restartNumberingAfterBreak="0">
    <w:nsid w:val="3CF3679F"/>
    <w:multiLevelType w:val="hybridMultilevel"/>
    <w:tmpl w:val="0922CC6A"/>
    <w:lvl w:ilvl="0" w:tplc="7A3A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524465"/>
    <w:multiLevelType w:val="multilevel"/>
    <w:tmpl w:val="158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D776E"/>
    <w:multiLevelType w:val="multilevel"/>
    <w:tmpl w:val="106E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F2501"/>
    <w:multiLevelType w:val="hybridMultilevel"/>
    <w:tmpl w:val="7DFC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343CA6"/>
    <w:multiLevelType w:val="hybridMultilevel"/>
    <w:tmpl w:val="D28AB844"/>
    <w:lvl w:ilvl="0" w:tplc="931E7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674198"/>
    <w:multiLevelType w:val="hybridMultilevel"/>
    <w:tmpl w:val="02688E86"/>
    <w:lvl w:ilvl="0" w:tplc="6150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094744"/>
    <w:multiLevelType w:val="hybridMultilevel"/>
    <w:tmpl w:val="E7462BD4"/>
    <w:lvl w:ilvl="0" w:tplc="3FF891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2C3F70"/>
    <w:multiLevelType w:val="hybridMultilevel"/>
    <w:tmpl w:val="AD982AD8"/>
    <w:lvl w:ilvl="0" w:tplc="BF14F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B045D8"/>
    <w:multiLevelType w:val="hybridMultilevel"/>
    <w:tmpl w:val="0388BD80"/>
    <w:lvl w:ilvl="0" w:tplc="05F83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E11411"/>
    <w:multiLevelType w:val="hybridMultilevel"/>
    <w:tmpl w:val="2BD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8821D9"/>
    <w:multiLevelType w:val="hybridMultilevel"/>
    <w:tmpl w:val="C8D299AA"/>
    <w:lvl w:ilvl="0" w:tplc="4C6C2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5F4A38"/>
    <w:multiLevelType w:val="hybridMultilevel"/>
    <w:tmpl w:val="010E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D10F90"/>
    <w:multiLevelType w:val="hybridMultilevel"/>
    <w:tmpl w:val="8D964050"/>
    <w:lvl w:ilvl="0" w:tplc="C96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FB4B6D"/>
    <w:multiLevelType w:val="hybridMultilevel"/>
    <w:tmpl w:val="B6BCF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162D21"/>
    <w:multiLevelType w:val="hybridMultilevel"/>
    <w:tmpl w:val="9B801222"/>
    <w:lvl w:ilvl="0" w:tplc="0D2EE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F46E0C"/>
    <w:multiLevelType w:val="hybridMultilevel"/>
    <w:tmpl w:val="FD264CC8"/>
    <w:lvl w:ilvl="0" w:tplc="E6DE5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560650"/>
    <w:multiLevelType w:val="hybridMultilevel"/>
    <w:tmpl w:val="810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AF544B"/>
    <w:multiLevelType w:val="hybridMultilevel"/>
    <w:tmpl w:val="1682FD9E"/>
    <w:lvl w:ilvl="0" w:tplc="C35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6F34FF"/>
    <w:multiLevelType w:val="hybridMultilevel"/>
    <w:tmpl w:val="B79C5B0E"/>
    <w:lvl w:ilvl="0" w:tplc="A296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3F57D8"/>
    <w:multiLevelType w:val="hybridMultilevel"/>
    <w:tmpl w:val="4D0428EE"/>
    <w:lvl w:ilvl="0" w:tplc="F2CE5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616F3B"/>
    <w:multiLevelType w:val="hybridMultilevel"/>
    <w:tmpl w:val="98FEAF08"/>
    <w:lvl w:ilvl="0" w:tplc="EDEC3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E9308E"/>
    <w:multiLevelType w:val="hybridMultilevel"/>
    <w:tmpl w:val="FB20866A"/>
    <w:lvl w:ilvl="0" w:tplc="50BE0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1C5855"/>
    <w:multiLevelType w:val="hybridMultilevel"/>
    <w:tmpl w:val="0C6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415B00"/>
    <w:multiLevelType w:val="hybridMultilevel"/>
    <w:tmpl w:val="8BACE938"/>
    <w:lvl w:ilvl="0" w:tplc="1EC4B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E02933"/>
    <w:multiLevelType w:val="hybridMultilevel"/>
    <w:tmpl w:val="27F67A88"/>
    <w:lvl w:ilvl="0" w:tplc="CFB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0"/>
  </w:num>
  <w:num w:numId="3">
    <w:abstractNumId w:val="29"/>
  </w:num>
  <w:num w:numId="4">
    <w:abstractNumId w:val="15"/>
  </w:num>
  <w:num w:numId="5">
    <w:abstractNumId w:val="40"/>
  </w:num>
  <w:num w:numId="6">
    <w:abstractNumId w:val="37"/>
  </w:num>
  <w:num w:numId="7">
    <w:abstractNumId w:val="19"/>
  </w:num>
  <w:num w:numId="8">
    <w:abstractNumId w:val="39"/>
  </w:num>
  <w:num w:numId="9">
    <w:abstractNumId w:val="17"/>
  </w:num>
  <w:num w:numId="10">
    <w:abstractNumId w:val="35"/>
  </w:num>
  <w:num w:numId="11">
    <w:abstractNumId w:val="32"/>
  </w:num>
  <w:num w:numId="12">
    <w:abstractNumId w:val="11"/>
  </w:num>
  <w:num w:numId="13">
    <w:abstractNumId w:val="14"/>
  </w:num>
  <w:num w:numId="14">
    <w:abstractNumId w:val="23"/>
  </w:num>
  <w:num w:numId="15">
    <w:abstractNumId w:val="3"/>
  </w:num>
  <w:num w:numId="16">
    <w:abstractNumId w:val="12"/>
  </w:num>
  <w:num w:numId="17">
    <w:abstractNumId w:val="43"/>
  </w:num>
  <w:num w:numId="18">
    <w:abstractNumId w:val="25"/>
  </w:num>
  <w:num w:numId="19">
    <w:abstractNumId w:val="24"/>
  </w:num>
  <w:num w:numId="20">
    <w:abstractNumId w:val="31"/>
  </w:num>
  <w:num w:numId="21">
    <w:abstractNumId w:val="33"/>
  </w:num>
  <w:num w:numId="22">
    <w:abstractNumId w:val="4"/>
  </w:num>
  <w:num w:numId="23">
    <w:abstractNumId w:val="1"/>
  </w:num>
  <w:num w:numId="24">
    <w:abstractNumId w:val="28"/>
  </w:num>
  <w:num w:numId="25">
    <w:abstractNumId w:val="41"/>
  </w:num>
  <w:num w:numId="26">
    <w:abstractNumId w:val="7"/>
  </w:num>
  <w:num w:numId="27">
    <w:abstractNumId w:val="34"/>
  </w:num>
  <w:num w:numId="28">
    <w:abstractNumId w:val="2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6"/>
  </w:num>
  <w:num w:numId="32">
    <w:abstractNumId w:val="10"/>
  </w:num>
  <w:num w:numId="33">
    <w:abstractNumId w:val="9"/>
  </w:num>
  <w:num w:numId="34">
    <w:abstractNumId w:val="8"/>
  </w:num>
  <w:num w:numId="35">
    <w:abstractNumId w:val="26"/>
  </w:num>
  <w:num w:numId="36">
    <w:abstractNumId w:val="20"/>
  </w:num>
  <w:num w:numId="37">
    <w:abstractNumId w:val="13"/>
  </w:num>
  <w:num w:numId="38">
    <w:abstractNumId w:val="18"/>
  </w:num>
  <w:num w:numId="39">
    <w:abstractNumId w:val="2"/>
  </w:num>
  <w:num w:numId="40">
    <w:abstractNumId w:val="21"/>
  </w:num>
  <w:num w:numId="41">
    <w:abstractNumId w:val="5"/>
  </w:num>
  <w:num w:numId="42">
    <w:abstractNumId w:val="42"/>
  </w:num>
  <w:num w:numId="43">
    <w:abstractNumId w:val="16"/>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3C"/>
    <w:rsid w:val="00001433"/>
    <w:rsid w:val="00001B5E"/>
    <w:rsid w:val="0000407F"/>
    <w:rsid w:val="0000408D"/>
    <w:rsid w:val="000077A3"/>
    <w:rsid w:val="00015E4D"/>
    <w:rsid w:val="00016A35"/>
    <w:rsid w:val="00017938"/>
    <w:rsid w:val="000224B3"/>
    <w:rsid w:val="000324F8"/>
    <w:rsid w:val="00032F81"/>
    <w:rsid w:val="000413EB"/>
    <w:rsid w:val="00043DF3"/>
    <w:rsid w:val="000525BF"/>
    <w:rsid w:val="00060B29"/>
    <w:rsid w:val="0006700B"/>
    <w:rsid w:val="00067FF5"/>
    <w:rsid w:val="00091322"/>
    <w:rsid w:val="000929AD"/>
    <w:rsid w:val="00092AC6"/>
    <w:rsid w:val="000946AD"/>
    <w:rsid w:val="00096EF8"/>
    <w:rsid w:val="000A4573"/>
    <w:rsid w:val="000A6CFE"/>
    <w:rsid w:val="000B5D35"/>
    <w:rsid w:val="000B65AD"/>
    <w:rsid w:val="000C05B8"/>
    <w:rsid w:val="000C0B06"/>
    <w:rsid w:val="000C1D49"/>
    <w:rsid w:val="000C535E"/>
    <w:rsid w:val="000D11B0"/>
    <w:rsid w:val="000D24D2"/>
    <w:rsid w:val="000D70F3"/>
    <w:rsid w:val="000E1BA8"/>
    <w:rsid w:val="000F5748"/>
    <w:rsid w:val="000F697E"/>
    <w:rsid w:val="0010477E"/>
    <w:rsid w:val="00114726"/>
    <w:rsid w:val="00125467"/>
    <w:rsid w:val="0013109E"/>
    <w:rsid w:val="00132803"/>
    <w:rsid w:val="00144D32"/>
    <w:rsid w:val="001468BD"/>
    <w:rsid w:val="00151BBD"/>
    <w:rsid w:val="00152F69"/>
    <w:rsid w:val="00155A6F"/>
    <w:rsid w:val="00174989"/>
    <w:rsid w:val="00174BE8"/>
    <w:rsid w:val="00181018"/>
    <w:rsid w:val="00182874"/>
    <w:rsid w:val="00183927"/>
    <w:rsid w:val="001938C3"/>
    <w:rsid w:val="00195FC5"/>
    <w:rsid w:val="001A767E"/>
    <w:rsid w:val="001B1159"/>
    <w:rsid w:val="001B3414"/>
    <w:rsid w:val="001B357C"/>
    <w:rsid w:val="001B374A"/>
    <w:rsid w:val="001C30A4"/>
    <w:rsid w:val="001D32AF"/>
    <w:rsid w:val="001E773E"/>
    <w:rsid w:val="001F3EAE"/>
    <w:rsid w:val="00202FB1"/>
    <w:rsid w:val="00217B3A"/>
    <w:rsid w:val="0023371E"/>
    <w:rsid w:val="002341A3"/>
    <w:rsid w:val="00235924"/>
    <w:rsid w:val="00237826"/>
    <w:rsid w:val="00245D36"/>
    <w:rsid w:val="00252B58"/>
    <w:rsid w:val="00252B97"/>
    <w:rsid w:val="00266C65"/>
    <w:rsid w:val="002813AD"/>
    <w:rsid w:val="002837A7"/>
    <w:rsid w:val="00284681"/>
    <w:rsid w:val="002874A1"/>
    <w:rsid w:val="00292E3B"/>
    <w:rsid w:val="002953EC"/>
    <w:rsid w:val="00296505"/>
    <w:rsid w:val="002972E1"/>
    <w:rsid w:val="002A1B71"/>
    <w:rsid w:val="002A3449"/>
    <w:rsid w:val="002B0754"/>
    <w:rsid w:val="002B3C3A"/>
    <w:rsid w:val="002B66B2"/>
    <w:rsid w:val="002C112D"/>
    <w:rsid w:val="002C120E"/>
    <w:rsid w:val="002C1DEE"/>
    <w:rsid w:val="002C413C"/>
    <w:rsid w:val="002D1847"/>
    <w:rsid w:val="002D20F6"/>
    <w:rsid w:val="002D2E01"/>
    <w:rsid w:val="002D5C1F"/>
    <w:rsid w:val="002D5FD1"/>
    <w:rsid w:val="002E6737"/>
    <w:rsid w:val="002F01C2"/>
    <w:rsid w:val="002F3068"/>
    <w:rsid w:val="002F32B4"/>
    <w:rsid w:val="0030732B"/>
    <w:rsid w:val="00312EB2"/>
    <w:rsid w:val="00320680"/>
    <w:rsid w:val="0032322D"/>
    <w:rsid w:val="00323FC2"/>
    <w:rsid w:val="003260B7"/>
    <w:rsid w:val="003318CA"/>
    <w:rsid w:val="00332D2C"/>
    <w:rsid w:val="00334C5C"/>
    <w:rsid w:val="00334D46"/>
    <w:rsid w:val="003364E1"/>
    <w:rsid w:val="00344413"/>
    <w:rsid w:val="00355804"/>
    <w:rsid w:val="00360FF3"/>
    <w:rsid w:val="003617EC"/>
    <w:rsid w:val="003634A9"/>
    <w:rsid w:val="003663D6"/>
    <w:rsid w:val="003667A9"/>
    <w:rsid w:val="00374CBD"/>
    <w:rsid w:val="0037726C"/>
    <w:rsid w:val="003A440E"/>
    <w:rsid w:val="003B2254"/>
    <w:rsid w:val="003B286E"/>
    <w:rsid w:val="003B4E36"/>
    <w:rsid w:val="003D5EC9"/>
    <w:rsid w:val="003E0199"/>
    <w:rsid w:val="003E49B3"/>
    <w:rsid w:val="003F1053"/>
    <w:rsid w:val="00402B88"/>
    <w:rsid w:val="00420EC8"/>
    <w:rsid w:val="00421865"/>
    <w:rsid w:val="004224AE"/>
    <w:rsid w:val="004337AF"/>
    <w:rsid w:val="00433AE2"/>
    <w:rsid w:val="00435AC6"/>
    <w:rsid w:val="00443459"/>
    <w:rsid w:val="00460166"/>
    <w:rsid w:val="00466668"/>
    <w:rsid w:val="00475BC7"/>
    <w:rsid w:val="004841B0"/>
    <w:rsid w:val="004848AA"/>
    <w:rsid w:val="00487594"/>
    <w:rsid w:val="0049302E"/>
    <w:rsid w:val="0049429A"/>
    <w:rsid w:val="00495B91"/>
    <w:rsid w:val="00495DE8"/>
    <w:rsid w:val="004A276E"/>
    <w:rsid w:val="004A3F66"/>
    <w:rsid w:val="004A4BFB"/>
    <w:rsid w:val="004A4E5A"/>
    <w:rsid w:val="004A7CD2"/>
    <w:rsid w:val="004B0C15"/>
    <w:rsid w:val="004B18EE"/>
    <w:rsid w:val="004B21A9"/>
    <w:rsid w:val="004B5B01"/>
    <w:rsid w:val="004D48E4"/>
    <w:rsid w:val="004D64D5"/>
    <w:rsid w:val="004E1E9E"/>
    <w:rsid w:val="004F0044"/>
    <w:rsid w:val="004F572B"/>
    <w:rsid w:val="004F70D8"/>
    <w:rsid w:val="00500CD9"/>
    <w:rsid w:val="0051699A"/>
    <w:rsid w:val="00516AA3"/>
    <w:rsid w:val="00527FFC"/>
    <w:rsid w:val="005419E1"/>
    <w:rsid w:val="00542B83"/>
    <w:rsid w:val="0054308A"/>
    <w:rsid w:val="005447A7"/>
    <w:rsid w:val="00544808"/>
    <w:rsid w:val="00553798"/>
    <w:rsid w:val="005557EC"/>
    <w:rsid w:val="00561529"/>
    <w:rsid w:val="0057057B"/>
    <w:rsid w:val="00571AF8"/>
    <w:rsid w:val="00576ADC"/>
    <w:rsid w:val="005854E4"/>
    <w:rsid w:val="00587268"/>
    <w:rsid w:val="005918D6"/>
    <w:rsid w:val="00595539"/>
    <w:rsid w:val="0059646B"/>
    <w:rsid w:val="005A4A19"/>
    <w:rsid w:val="005A5D96"/>
    <w:rsid w:val="005A7B81"/>
    <w:rsid w:val="005B27E3"/>
    <w:rsid w:val="005B41BA"/>
    <w:rsid w:val="005B675F"/>
    <w:rsid w:val="005C1888"/>
    <w:rsid w:val="005D66FD"/>
    <w:rsid w:val="005E0457"/>
    <w:rsid w:val="005E44EF"/>
    <w:rsid w:val="005F0C8F"/>
    <w:rsid w:val="005F5CE1"/>
    <w:rsid w:val="006015BC"/>
    <w:rsid w:val="0060217A"/>
    <w:rsid w:val="006032C9"/>
    <w:rsid w:val="00603CBA"/>
    <w:rsid w:val="0061183A"/>
    <w:rsid w:val="00617D14"/>
    <w:rsid w:val="00622BE1"/>
    <w:rsid w:val="00624E3A"/>
    <w:rsid w:val="00626D03"/>
    <w:rsid w:val="00631380"/>
    <w:rsid w:val="00635A30"/>
    <w:rsid w:val="00635E7B"/>
    <w:rsid w:val="00637921"/>
    <w:rsid w:val="00640A85"/>
    <w:rsid w:val="0064138B"/>
    <w:rsid w:val="00642354"/>
    <w:rsid w:val="006450E4"/>
    <w:rsid w:val="006512FA"/>
    <w:rsid w:val="00652466"/>
    <w:rsid w:val="00653279"/>
    <w:rsid w:val="00660455"/>
    <w:rsid w:val="00663049"/>
    <w:rsid w:val="006636E4"/>
    <w:rsid w:val="006665DA"/>
    <w:rsid w:val="00666F0C"/>
    <w:rsid w:val="00676D06"/>
    <w:rsid w:val="006826B2"/>
    <w:rsid w:val="0069153C"/>
    <w:rsid w:val="0069227F"/>
    <w:rsid w:val="0069317A"/>
    <w:rsid w:val="006937FD"/>
    <w:rsid w:val="006A1D2A"/>
    <w:rsid w:val="006A2C75"/>
    <w:rsid w:val="006B2A9C"/>
    <w:rsid w:val="006B4622"/>
    <w:rsid w:val="006B6F0B"/>
    <w:rsid w:val="006C1987"/>
    <w:rsid w:val="006C37EB"/>
    <w:rsid w:val="006C37F7"/>
    <w:rsid w:val="006C5A21"/>
    <w:rsid w:val="006D1D7A"/>
    <w:rsid w:val="006D3417"/>
    <w:rsid w:val="006D4AE8"/>
    <w:rsid w:val="006D782E"/>
    <w:rsid w:val="006E0965"/>
    <w:rsid w:val="006E5961"/>
    <w:rsid w:val="006F30B8"/>
    <w:rsid w:val="00716939"/>
    <w:rsid w:val="00717340"/>
    <w:rsid w:val="00720915"/>
    <w:rsid w:val="007257F0"/>
    <w:rsid w:val="00734BB3"/>
    <w:rsid w:val="00734BC6"/>
    <w:rsid w:val="00743C72"/>
    <w:rsid w:val="00744550"/>
    <w:rsid w:val="00746AE9"/>
    <w:rsid w:val="00757377"/>
    <w:rsid w:val="00760407"/>
    <w:rsid w:val="00770EA2"/>
    <w:rsid w:val="00771077"/>
    <w:rsid w:val="007748B3"/>
    <w:rsid w:val="00784AB0"/>
    <w:rsid w:val="00792F15"/>
    <w:rsid w:val="00794DCD"/>
    <w:rsid w:val="00794F71"/>
    <w:rsid w:val="007A453F"/>
    <w:rsid w:val="007B07B8"/>
    <w:rsid w:val="007B3A9F"/>
    <w:rsid w:val="007B5395"/>
    <w:rsid w:val="007C5358"/>
    <w:rsid w:val="007C56F2"/>
    <w:rsid w:val="007D1C00"/>
    <w:rsid w:val="007D7861"/>
    <w:rsid w:val="007E0FFE"/>
    <w:rsid w:val="007E78D5"/>
    <w:rsid w:val="007F0F26"/>
    <w:rsid w:val="007F4EDA"/>
    <w:rsid w:val="007F5CAF"/>
    <w:rsid w:val="00801B93"/>
    <w:rsid w:val="00803260"/>
    <w:rsid w:val="00817E20"/>
    <w:rsid w:val="00821EFD"/>
    <w:rsid w:val="008256C4"/>
    <w:rsid w:val="00827BE0"/>
    <w:rsid w:val="008338C8"/>
    <w:rsid w:val="00835A98"/>
    <w:rsid w:val="00836AAD"/>
    <w:rsid w:val="00840FE6"/>
    <w:rsid w:val="0084204A"/>
    <w:rsid w:val="00850C1C"/>
    <w:rsid w:val="0085403E"/>
    <w:rsid w:val="00854E6E"/>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900FE5"/>
    <w:rsid w:val="00903E03"/>
    <w:rsid w:val="009065EE"/>
    <w:rsid w:val="00921B87"/>
    <w:rsid w:val="0092350B"/>
    <w:rsid w:val="00926EFD"/>
    <w:rsid w:val="00927D29"/>
    <w:rsid w:val="0093199C"/>
    <w:rsid w:val="00931F2B"/>
    <w:rsid w:val="0095372E"/>
    <w:rsid w:val="009617DC"/>
    <w:rsid w:val="0096370C"/>
    <w:rsid w:val="0096381B"/>
    <w:rsid w:val="00963A8F"/>
    <w:rsid w:val="009640E8"/>
    <w:rsid w:val="00965201"/>
    <w:rsid w:val="00965235"/>
    <w:rsid w:val="00966A7F"/>
    <w:rsid w:val="00967F65"/>
    <w:rsid w:val="00975264"/>
    <w:rsid w:val="009833E9"/>
    <w:rsid w:val="00985B18"/>
    <w:rsid w:val="0098765C"/>
    <w:rsid w:val="00990F4A"/>
    <w:rsid w:val="00994502"/>
    <w:rsid w:val="00996A23"/>
    <w:rsid w:val="009A1053"/>
    <w:rsid w:val="009A3293"/>
    <w:rsid w:val="009A4248"/>
    <w:rsid w:val="009A42CA"/>
    <w:rsid w:val="009B1315"/>
    <w:rsid w:val="009B4526"/>
    <w:rsid w:val="009B5252"/>
    <w:rsid w:val="009C394C"/>
    <w:rsid w:val="009C72F5"/>
    <w:rsid w:val="009C741E"/>
    <w:rsid w:val="009C7485"/>
    <w:rsid w:val="009D3983"/>
    <w:rsid w:val="009D48EA"/>
    <w:rsid w:val="009D6930"/>
    <w:rsid w:val="009D72E1"/>
    <w:rsid w:val="009D7E40"/>
    <w:rsid w:val="009F0A95"/>
    <w:rsid w:val="00A06182"/>
    <w:rsid w:val="00A15089"/>
    <w:rsid w:val="00A243DB"/>
    <w:rsid w:val="00A27471"/>
    <w:rsid w:val="00A3136A"/>
    <w:rsid w:val="00A33C54"/>
    <w:rsid w:val="00A34792"/>
    <w:rsid w:val="00A507C4"/>
    <w:rsid w:val="00A50814"/>
    <w:rsid w:val="00A518A9"/>
    <w:rsid w:val="00A660CD"/>
    <w:rsid w:val="00A74FED"/>
    <w:rsid w:val="00A7554C"/>
    <w:rsid w:val="00A80DB6"/>
    <w:rsid w:val="00A816CE"/>
    <w:rsid w:val="00A81D6B"/>
    <w:rsid w:val="00A853FD"/>
    <w:rsid w:val="00A872CE"/>
    <w:rsid w:val="00A94A1A"/>
    <w:rsid w:val="00A94E78"/>
    <w:rsid w:val="00AA085D"/>
    <w:rsid w:val="00AA7E85"/>
    <w:rsid w:val="00AB065F"/>
    <w:rsid w:val="00AB3A1B"/>
    <w:rsid w:val="00AB4F59"/>
    <w:rsid w:val="00AC4B29"/>
    <w:rsid w:val="00AC5EB6"/>
    <w:rsid w:val="00AC72BA"/>
    <w:rsid w:val="00AC7607"/>
    <w:rsid w:val="00AC7C3E"/>
    <w:rsid w:val="00AD1BFD"/>
    <w:rsid w:val="00AD3333"/>
    <w:rsid w:val="00AD487F"/>
    <w:rsid w:val="00AE0903"/>
    <w:rsid w:val="00AF1CC8"/>
    <w:rsid w:val="00B03082"/>
    <w:rsid w:val="00B053D5"/>
    <w:rsid w:val="00B114CD"/>
    <w:rsid w:val="00B11C96"/>
    <w:rsid w:val="00B150C1"/>
    <w:rsid w:val="00B16B2E"/>
    <w:rsid w:val="00B16FDC"/>
    <w:rsid w:val="00B32013"/>
    <w:rsid w:val="00B34D0D"/>
    <w:rsid w:val="00B366FF"/>
    <w:rsid w:val="00B410D0"/>
    <w:rsid w:val="00B4445E"/>
    <w:rsid w:val="00B45DF8"/>
    <w:rsid w:val="00B504AF"/>
    <w:rsid w:val="00B62B60"/>
    <w:rsid w:val="00B6379E"/>
    <w:rsid w:val="00B6673F"/>
    <w:rsid w:val="00B73F84"/>
    <w:rsid w:val="00B74625"/>
    <w:rsid w:val="00B77B5E"/>
    <w:rsid w:val="00B77FCB"/>
    <w:rsid w:val="00B953C0"/>
    <w:rsid w:val="00BA56BC"/>
    <w:rsid w:val="00BA59FD"/>
    <w:rsid w:val="00BA5C06"/>
    <w:rsid w:val="00BA6FD0"/>
    <w:rsid w:val="00BD04AB"/>
    <w:rsid w:val="00BE3E35"/>
    <w:rsid w:val="00BE49B4"/>
    <w:rsid w:val="00BE6BF8"/>
    <w:rsid w:val="00BF10BE"/>
    <w:rsid w:val="00BF2B3D"/>
    <w:rsid w:val="00C05D2D"/>
    <w:rsid w:val="00C06863"/>
    <w:rsid w:val="00C071CC"/>
    <w:rsid w:val="00C10806"/>
    <w:rsid w:val="00C10C00"/>
    <w:rsid w:val="00C15454"/>
    <w:rsid w:val="00C17090"/>
    <w:rsid w:val="00C35333"/>
    <w:rsid w:val="00C42403"/>
    <w:rsid w:val="00C44CFE"/>
    <w:rsid w:val="00C500C9"/>
    <w:rsid w:val="00C52632"/>
    <w:rsid w:val="00C54D77"/>
    <w:rsid w:val="00C6336B"/>
    <w:rsid w:val="00C704B2"/>
    <w:rsid w:val="00C71CB2"/>
    <w:rsid w:val="00C72811"/>
    <w:rsid w:val="00C75913"/>
    <w:rsid w:val="00C81900"/>
    <w:rsid w:val="00C9173C"/>
    <w:rsid w:val="00C92995"/>
    <w:rsid w:val="00C96191"/>
    <w:rsid w:val="00CA4849"/>
    <w:rsid w:val="00CA632C"/>
    <w:rsid w:val="00CA7AE8"/>
    <w:rsid w:val="00CB115E"/>
    <w:rsid w:val="00CB7642"/>
    <w:rsid w:val="00CC5FD1"/>
    <w:rsid w:val="00CC7883"/>
    <w:rsid w:val="00CD0B51"/>
    <w:rsid w:val="00CD4342"/>
    <w:rsid w:val="00CD4FC4"/>
    <w:rsid w:val="00CD58FD"/>
    <w:rsid w:val="00CE04FF"/>
    <w:rsid w:val="00CE21CF"/>
    <w:rsid w:val="00D0220E"/>
    <w:rsid w:val="00D03B80"/>
    <w:rsid w:val="00D133BC"/>
    <w:rsid w:val="00D13FFC"/>
    <w:rsid w:val="00D14D14"/>
    <w:rsid w:val="00D169DB"/>
    <w:rsid w:val="00D24563"/>
    <w:rsid w:val="00D26CD8"/>
    <w:rsid w:val="00D31837"/>
    <w:rsid w:val="00D36851"/>
    <w:rsid w:val="00D462CD"/>
    <w:rsid w:val="00D51B90"/>
    <w:rsid w:val="00D51EC3"/>
    <w:rsid w:val="00D541F6"/>
    <w:rsid w:val="00D54CC5"/>
    <w:rsid w:val="00D76F6E"/>
    <w:rsid w:val="00D87B5B"/>
    <w:rsid w:val="00D91B3B"/>
    <w:rsid w:val="00D921AA"/>
    <w:rsid w:val="00D92875"/>
    <w:rsid w:val="00D934CE"/>
    <w:rsid w:val="00DA0492"/>
    <w:rsid w:val="00DA08CF"/>
    <w:rsid w:val="00DA0A11"/>
    <w:rsid w:val="00DA4598"/>
    <w:rsid w:val="00DB623B"/>
    <w:rsid w:val="00DB7877"/>
    <w:rsid w:val="00DC0CD2"/>
    <w:rsid w:val="00DC37F4"/>
    <w:rsid w:val="00DE1EEE"/>
    <w:rsid w:val="00DE230B"/>
    <w:rsid w:val="00DE4CD7"/>
    <w:rsid w:val="00DE4D1F"/>
    <w:rsid w:val="00DF7622"/>
    <w:rsid w:val="00E05BFE"/>
    <w:rsid w:val="00E129DE"/>
    <w:rsid w:val="00E13E86"/>
    <w:rsid w:val="00E17F05"/>
    <w:rsid w:val="00E253D1"/>
    <w:rsid w:val="00E27447"/>
    <w:rsid w:val="00E31F83"/>
    <w:rsid w:val="00E352C2"/>
    <w:rsid w:val="00E4269B"/>
    <w:rsid w:val="00E448F3"/>
    <w:rsid w:val="00E44B4F"/>
    <w:rsid w:val="00E45025"/>
    <w:rsid w:val="00E45100"/>
    <w:rsid w:val="00E51EE5"/>
    <w:rsid w:val="00E54087"/>
    <w:rsid w:val="00E61113"/>
    <w:rsid w:val="00E64F25"/>
    <w:rsid w:val="00E6558E"/>
    <w:rsid w:val="00E7636C"/>
    <w:rsid w:val="00E769FC"/>
    <w:rsid w:val="00E83D90"/>
    <w:rsid w:val="00E90E9A"/>
    <w:rsid w:val="00E91254"/>
    <w:rsid w:val="00E917B0"/>
    <w:rsid w:val="00E91ED6"/>
    <w:rsid w:val="00E94140"/>
    <w:rsid w:val="00EA3170"/>
    <w:rsid w:val="00EA7EA8"/>
    <w:rsid w:val="00EB12D7"/>
    <w:rsid w:val="00EB2C2C"/>
    <w:rsid w:val="00EB5594"/>
    <w:rsid w:val="00EB72BB"/>
    <w:rsid w:val="00EC461B"/>
    <w:rsid w:val="00EC723D"/>
    <w:rsid w:val="00ED70DB"/>
    <w:rsid w:val="00EE58D2"/>
    <w:rsid w:val="00EE6109"/>
    <w:rsid w:val="00EF2FCB"/>
    <w:rsid w:val="00EF3DFB"/>
    <w:rsid w:val="00EF778B"/>
    <w:rsid w:val="00F024B7"/>
    <w:rsid w:val="00F100AE"/>
    <w:rsid w:val="00F13C69"/>
    <w:rsid w:val="00F20E3C"/>
    <w:rsid w:val="00F21499"/>
    <w:rsid w:val="00F34BA0"/>
    <w:rsid w:val="00F3649B"/>
    <w:rsid w:val="00F76EFE"/>
    <w:rsid w:val="00F849F4"/>
    <w:rsid w:val="00F87472"/>
    <w:rsid w:val="00F87492"/>
    <w:rsid w:val="00F94E22"/>
    <w:rsid w:val="00F96C00"/>
    <w:rsid w:val="00FA247A"/>
    <w:rsid w:val="00FA45B6"/>
    <w:rsid w:val="00FB47BB"/>
    <w:rsid w:val="00FC0EAC"/>
    <w:rsid w:val="00FC1269"/>
    <w:rsid w:val="00FC5B5E"/>
    <w:rsid w:val="00FC6F21"/>
    <w:rsid w:val="00FC6FD6"/>
    <w:rsid w:val="00FD3C63"/>
    <w:rsid w:val="00FD63FE"/>
    <w:rsid w:val="00FD6AFC"/>
    <w:rsid w:val="00FD7337"/>
    <w:rsid w:val="00FE00CA"/>
    <w:rsid w:val="00FE0C5F"/>
    <w:rsid w:val="00FE5BDF"/>
    <w:rsid w:val="00FF4246"/>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7585"/>
    <o:shapelayout v:ext="edit">
      <o:idmap v:ext="edit" data="1"/>
    </o:shapelayout>
  </w:shapeDefaults>
  <w:decimalSymbol w:val="."/>
  <w:listSeparator w:val=","/>
  <w15:docId w15:val="{E757C43D-35B0-4E5E-B4E9-5FCB3F2B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semiHidden/>
    <w:unhideWhenUsed/>
    <w:rsid w:val="00032F81"/>
    <w:rPr>
      <w:strike w:val="0"/>
      <w:dstrike w:val="0"/>
      <w:color w:val="006699"/>
      <w:u w:val="none"/>
      <w:effect w:val="none"/>
    </w:rPr>
  </w:style>
  <w:style w:type="character" w:styleId="Strong">
    <w:name w:val="Strong"/>
    <w:basedOn w:val="DefaultParagraphFont"/>
    <w:uiPriority w:val="22"/>
    <w:qFormat/>
    <w:rsid w:val="00032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632831372">
      <w:bodyDiv w:val="1"/>
      <w:marLeft w:val="0"/>
      <w:marRight w:val="0"/>
      <w:marTop w:val="0"/>
      <w:marBottom w:val="0"/>
      <w:divBdr>
        <w:top w:val="none" w:sz="0" w:space="0" w:color="auto"/>
        <w:left w:val="none" w:sz="0" w:space="0" w:color="auto"/>
        <w:bottom w:val="none" w:sz="0" w:space="0" w:color="auto"/>
        <w:right w:val="none" w:sz="0" w:space="0" w:color="auto"/>
      </w:divBdr>
      <w:divsChild>
        <w:div w:id="698627834">
          <w:marLeft w:val="0"/>
          <w:marRight w:val="0"/>
          <w:marTop w:val="0"/>
          <w:marBottom w:val="0"/>
          <w:divBdr>
            <w:top w:val="none" w:sz="0" w:space="0" w:color="auto"/>
            <w:left w:val="none" w:sz="0" w:space="0" w:color="auto"/>
            <w:bottom w:val="none" w:sz="0" w:space="0" w:color="auto"/>
            <w:right w:val="none" w:sz="0" w:space="0" w:color="auto"/>
          </w:divBdr>
          <w:divsChild>
            <w:div w:id="1220825418">
              <w:marLeft w:val="0"/>
              <w:marRight w:val="0"/>
              <w:marTop w:val="0"/>
              <w:marBottom w:val="0"/>
              <w:divBdr>
                <w:top w:val="none" w:sz="0" w:space="0" w:color="auto"/>
                <w:left w:val="none" w:sz="0" w:space="0" w:color="auto"/>
                <w:bottom w:val="none" w:sz="0" w:space="0" w:color="auto"/>
                <w:right w:val="none" w:sz="0" w:space="0" w:color="auto"/>
              </w:divBdr>
              <w:divsChild>
                <w:div w:id="1149397925">
                  <w:marLeft w:val="0"/>
                  <w:marRight w:val="0"/>
                  <w:marTop w:val="0"/>
                  <w:marBottom w:val="0"/>
                  <w:divBdr>
                    <w:top w:val="none" w:sz="0" w:space="0" w:color="auto"/>
                    <w:left w:val="none" w:sz="0" w:space="0" w:color="auto"/>
                    <w:bottom w:val="none" w:sz="0" w:space="0" w:color="auto"/>
                    <w:right w:val="none" w:sz="0" w:space="0" w:color="auto"/>
                  </w:divBdr>
                  <w:divsChild>
                    <w:div w:id="1963882863">
                      <w:marLeft w:val="0"/>
                      <w:marRight w:val="0"/>
                      <w:marTop w:val="0"/>
                      <w:marBottom w:val="0"/>
                      <w:divBdr>
                        <w:top w:val="none" w:sz="0" w:space="0" w:color="auto"/>
                        <w:left w:val="none" w:sz="0" w:space="0" w:color="auto"/>
                        <w:bottom w:val="none" w:sz="0" w:space="0" w:color="auto"/>
                        <w:right w:val="none" w:sz="0" w:space="0" w:color="auto"/>
                      </w:divBdr>
                      <w:divsChild>
                        <w:div w:id="1468819526">
                          <w:marLeft w:val="0"/>
                          <w:marRight w:val="0"/>
                          <w:marTop w:val="0"/>
                          <w:marBottom w:val="0"/>
                          <w:divBdr>
                            <w:top w:val="none" w:sz="0" w:space="0" w:color="auto"/>
                            <w:left w:val="none" w:sz="0" w:space="0" w:color="auto"/>
                            <w:bottom w:val="none" w:sz="0" w:space="0" w:color="auto"/>
                            <w:right w:val="none" w:sz="0" w:space="0" w:color="auto"/>
                          </w:divBdr>
                          <w:divsChild>
                            <w:div w:id="2102069384">
                              <w:marLeft w:val="0"/>
                              <w:marRight w:val="0"/>
                              <w:marTop w:val="0"/>
                              <w:marBottom w:val="0"/>
                              <w:divBdr>
                                <w:top w:val="none" w:sz="0" w:space="0" w:color="auto"/>
                                <w:left w:val="none" w:sz="0" w:space="0" w:color="auto"/>
                                <w:bottom w:val="none" w:sz="0" w:space="0" w:color="auto"/>
                                <w:right w:val="none" w:sz="0" w:space="0" w:color="auto"/>
                              </w:divBdr>
                              <w:divsChild>
                                <w:div w:id="1297299493">
                                  <w:marLeft w:val="0"/>
                                  <w:marRight w:val="0"/>
                                  <w:marTop w:val="0"/>
                                  <w:marBottom w:val="0"/>
                                  <w:divBdr>
                                    <w:top w:val="none" w:sz="0" w:space="0" w:color="auto"/>
                                    <w:left w:val="none" w:sz="0" w:space="0" w:color="auto"/>
                                    <w:bottom w:val="none" w:sz="0" w:space="0" w:color="auto"/>
                                    <w:right w:val="none" w:sz="0" w:space="0" w:color="auto"/>
                                  </w:divBdr>
                                  <w:divsChild>
                                    <w:div w:id="11797803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164037">
          <w:marLeft w:val="0"/>
          <w:marRight w:val="0"/>
          <w:marTop w:val="0"/>
          <w:marBottom w:val="0"/>
          <w:divBdr>
            <w:top w:val="none" w:sz="0" w:space="0" w:color="auto"/>
            <w:left w:val="none" w:sz="0" w:space="0" w:color="auto"/>
            <w:bottom w:val="none" w:sz="0" w:space="0" w:color="auto"/>
            <w:right w:val="none" w:sz="0" w:space="0" w:color="auto"/>
          </w:divBdr>
          <w:divsChild>
            <w:div w:id="1905985585">
              <w:marLeft w:val="0"/>
              <w:marRight w:val="0"/>
              <w:marTop w:val="0"/>
              <w:marBottom w:val="0"/>
              <w:divBdr>
                <w:top w:val="none" w:sz="0" w:space="0" w:color="auto"/>
                <w:left w:val="none" w:sz="0" w:space="0" w:color="auto"/>
                <w:bottom w:val="none" w:sz="0" w:space="0" w:color="auto"/>
                <w:right w:val="none" w:sz="0" w:space="0" w:color="auto"/>
              </w:divBdr>
              <w:divsChild>
                <w:div w:id="317996900">
                  <w:marLeft w:val="0"/>
                  <w:marRight w:val="0"/>
                  <w:marTop w:val="0"/>
                  <w:marBottom w:val="0"/>
                  <w:divBdr>
                    <w:top w:val="none" w:sz="0" w:space="0" w:color="auto"/>
                    <w:left w:val="none" w:sz="0" w:space="0" w:color="auto"/>
                    <w:bottom w:val="none" w:sz="0" w:space="0" w:color="auto"/>
                    <w:right w:val="none" w:sz="0" w:space="0" w:color="auto"/>
                  </w:divBdr>
                  <w:divsChild>
                    <w:div w:id="1938445085">
                      <w:marLeft w:val="0"/>
                      <w:marRight w:val="0"/>
                      <w:marTop w:val="0"/>
                      <w:marBottom w:val="0"/>
                      <w:divBdr>
                        <w:top w:val="none" w:sz="0" w:space="0" w:color="auto"/>
                        <w:left w:val="none" w:sz="0" w:space="0" w:color="auto"/>
                        <w:bottom w:val="none" w:sz="0" w:space="0" w:color="auto"/>
                        <w:right w:val="none" w:sz="0" w:space="0" w:color="auto"/>
                      </w:divBdr>
                      <w:divsChild>
                        <w:div w:id="475419977">
                          <w:marLeft w:val="0"/>
                          <w:marRight w:val="0"/>
                          <w:marTop w:val="0"/>
                          <w:marBottom w:val="0"/>
                          <w:divBdr>
                            <w:top w:val="none" w:sz="0" w:space="0" w:color="auto"/>
                            <w:left w:val="none" w:sz="0" w:space="0" w:color="auto"/>
                            <w:bottom w:val="none" w:sz="0" w:space="0" w:color="auto"/>
                            <w:right w:val="none" w:sz="0" w:space="0" w:color="auto"/>
                          </w:divBdr>
                          <w:divsChild>
                            <w:div w:id="9281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5470">
          <w:marLeft w:val="0"/>
          <w:marRight w:val="0"/>
          <w:marTop w:val="0"/>
          <w:marBottom w:val="0"/>
          <w:divBdr>
            <w:top w:val="none" w:sz="0" w:space="0" w:color="auto"/>
            <w:left w:val="none" w:sz="0" w:space="0" w:color="auto"/>
            <w:bottom w:val="none" w:sz="0" w:space="0" w:color="auto"/>
            <w:right w:val="none" w:sz="0" w:space="0" w:color="auto"/>
          </w:divBdr>
          <w:divsChild>
            <w:div w:id="2006738668">
              <w:marLeft w:val="0"/>
              <w:marRight w:val="0"/>
              <w:marTop w:val="0"/>
              <w:marBottom w:val="0"/>
              <w:divBdr>
                <w:top w:val="none" w:sz="0" w:space="0" w:color="auto"/>
                <w:left w:val="none" w:sz="0" w:space="0" w:color="auto"/>
                <w:bottom w:val="none" w:sz="0" w:space="0" w:color="auto"/>
                <w:right w:val="none" w:sz="0" w:space="0" w:color="auto"/>
              </w:divBdr>
              <w:divsChild>
                <w:div w:id="1028414677">
                  <w:marLeft w:val="0"/>
                  <w:marRight w:val="0"/>
                  <w:marTop w:val="0"/>
                  <w:marBottom w:val="0"/>
                  <w:divBdr>
                    <w:top w:val="none" w:sz="0" w:space="0" w:color="auto"/>
                    <w:left w:val="none" w:sz="0" w:space="0" w:color="auto"/>
                    <w:bottom w:val="none" w:sz="0" w:space="0" w:color="auto"/>
                    <w:right w:val="none" w:sz="0" w:space="0" w:color="auto"/>
                  </w:divBdr>
                  <w:divsChild>
                    <w:div w:id="753473686">
                      <w:marLeft w:val="0"/>
                      <w:marRight w:val="0"/>
                      <w:marTop w:val="0"/>
                      <w:marBottom w:val="0"/>
                      <w:divBdr>
                        <w:top w:val="none" w:sz="0" w:space="0" w:color="auto"/>
                        <w:left w:val="none" w:sz="0" w:space="0" w:color="auto"/>
                        <w:bottom w:val="none" w:sz="0" w:space="0" w:color="auto"/>
                        <w:right w:val="none" w:sz="0" w:space="0" w:color="auto"/>
                      </w:divBdr>
                      <w:divsChild>
                        <w:div w:id="1623220766">
                          <w:marLeft w:val="0"/>
                          <w:marRight w:val="0"/>
                          <w:marTop w:val="0"/>
                          <w:marBottom w:val="0"/>
                          <w:divBdr>
                            <w:top w:val="none" w:sz="0" w:space="0" w:color="auto"/>
                            <w:left w:val="none" w:sz="0" w:space="0" w:color="auto"/>
                            <w:bottom w:val="none" w:sz="0" w:space="0" w:color="auto"/>
                            <w:right w:val="none" w:sz="0" w:space="0" w:color="auto"/>
                          </w:divBdr>
                          <w:divsChild>
                            <w:div w:id="698165149">
                              <w:marLeft w:val="0"/>
                              <w:marRight w:val="0"/>
                              <w:marTop w:val="0"/>
                              <w:marBottom w:val="0"/>
                              <w:divBdr>
                                <w:top w:val="none" w:sz="0" w:space="0" w:color="auto"/>
                                <w:left w:val="none" w:sz="0" w:space="0" w:color="auto"/>
                                <w:bottom w:val="none" w:sz="0" w:space="0" w:color="auto"/>
                                <w:right w:val="none" w:sz="0" w:space="0" w:color="auto"/>
                              </w:divBdr>
                            </w:div>
                            <w:div w:id="2012676182">
                              <w:marLeft w:val="0"/>
                              <w:marRight w:val="0"/>
                              <w:marTop w:val="0"/>
                              <w:marBottom w:val="0"/>
                              <w:divBdr>
                                <w:top w:val="none" w:sz="0" w:space="0" w:color="auto"/>
                                <w:left w:val="none" w:sz="0" w:space="0" w:color="auto"/>
                                <w:bottom w:val="none" w:sz="0" w:space="0" w:color="auto"/>
                                <w:right w:val="none" w:sz="0" w:space="0" w:color="auto"/>
                              </w:divBdr>
                              <w:divsChild>
                                <w:div w:id="840002828">
                                  <w:marLeft w:val="0"/>
                                  <w:marRight w:val="0"/>
                                  <w:marTop w:val="0"/>
                                  <w:marBottom w:val="0"/>
                                  <w:divBdr>
                                    <w:top w:val="none" w:sz="0" w:space="0" w:color="auto"/>
                                    <w:left w:val="none" w:sz="0" w:space="0" w:color="auto"/>
                                    <w:bottom w:val="none" w:sz="0" w:space="0" w:color="auto"/>
                                    <w:right w:val="none" w:sz="0" w:space="0" w:color="auto"/>
                                  </w:divBdr>
                                </w:div>
                                <w:div w:id="15554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16828259">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3126012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994602510">
      <w:bodyDiv w:val="1"/>
      <w:marLeft w:val="0"/>
      <w:marRight w:val="0"/>
      <w:marTop w:val="0"/>
      <w:marBottom w:val="0"/>
      <w:divBdr>
        <w:top w:val="none" w:sz="0" w:space="0" w:color="auto"/>
        <w:left w:val="none" w:sz="0" w:space="0" w:color="auto"/>
        <w:bottom w:val="none" w:sz="0" w:space="0" w:color="auto"/>
        <w:right w:val="none" w:sz="0" w:space="0" w:color="auto"/>
      </w:divBdr>
      <w:divsChild>
        <w:div w:id="591398879">
          <w:marLeft w:val="0"/>
          <w:marRight w:val="0"/>
          <w:marTop w:val="0"/>
          <w:marBottom w:val="0"/>
          <w:divBdr>
            <w:top w:val="none" w:sz="0" w:space="0" w:color="auto"/>
            <w:left w:val="none" w:sz="0" w:space="0" w:color="auto"/>
            <w:bottom w:val="none" w:sz="0" w:space="0" w:color="auto"/>
            <w:right w:val="none" w:sz="0" w:space="0" w:color="auto"/>
          </w:divBdr>
          <w:divsChild>
            <w:div w:id="1380666124">
              <w:marLeft w:val="0"/>
              <w:marRight w:val="0"/>
              <w:marTop w:val="0"/>
              <w:marBottom w:val="0"/>
              <w:divBdr>
                <w:top w:val="none" w:sz="0" w:space="0" w:color="auto"/>
                <w:left w:val="none" w:sz="0" w:space="0" w:color="auto"/>
                <w:bottom w:val="none" w:sz="0" w:space="0" w:color="auto"/>
                <w:right w:val="none" w:sz="0" w:space="0" w:color="auto"/>
              </w:divBdr>
              <w:divsChild>
                <w:div w:id="2021736251">
                  <w:marLeft w:val="0"/>
                  <w:marRight w:val="0"/>
                  <w:marTop w:val="0"/>
                  <w:marBottom w:val="0"/>
                  <w:divBdr>
                    <w:top w:val="none" w:sz="0" w:space="0" w:color="auto"/>
                    <w:left w:val="none" w:sz="0" w:space="0" w:color="auto"/>
                    <w:bottom w:val="none" w:sz="0" w:space="0" w:color="auto"/>
                    <w:right w:val="none" w:sz="0" w:space="0" w:color="auto"/>
                  </w:divBdr>
                  <w:divsChild>
                    <w:div w:id="1902983218">
                      <w:marLeft w:val="0"/>
                      <w:marRight w:val="0"/>
                      <w:marTop w:val="0"/>
                      <w:marBottom w:val="0"/>
                      <w:divBdr>
                        <w:top w:val="none" w:sz="0" w:space="0" w:color="auto"/>
                        <w:left w:val="none" w:sz="0" w:space="0" w:color="auto"/>
                        <w:bottom w:val="none" w:sz="0" w:space="0" w:color="auto"/>
                        <w:right w:val="none" w:sz="0" w:space="0" w:color="auto"/>
                      </w:divBdr>
                      <w:divsChild>
                        <w:div w:id="64643759">
                          <w:marLeft w:val="0"/>
                          <w:marRight w:val="0"/>
                          <w:marTop w:val="0"/>
                          <w:marBottom w:val="0"/>
                          <w:divBdr>
                            <w:top w:val="none" w:sz="0" w:space="0" w:color="auto"/>
                            <w:left w:val="none" w:sz="0" w:space="0" w:color="auto"/>
                            <w:bottom w:val="none" w:sz="0" w:space="0" w:color="auto"/>
                            <w:right w:val="none" w:sz="0" w:space="0" w:color="auto"/>
                          </w:divBdr>
                          <w:divsChild>
                            <w:div w:id="414279247">
                              <w:marLeft w:val="0"/>
                              <w:marRight w:val="0"/>
                              <w:marTop w:val="0"/>
                              <w:marBottom w:val="0"/>
                              <w:divBdr>
                                <w:top w:val="none" w:sz="0" w:space="0" w:color="auto"/>
                                <w:left w:val="none" w:sz="0" w:space="0" w:color="auto"/>
                                <w:bottom w:val="none" w:sz="0" w:space="0" w:color="auto"/>
                                <w:right w:val="none" w:sz="0" w:space="0" w:color="auto"/>
                              </w:divBdr>
                              <w:divsChild>
                                <w:div w:id="589431485">
                                  <w:marLeft w:val="0"/>
                                  <w:marRight w:val="0"/>
                                  <w:marTop w:val="0"/>
                                  <w:marBottom w:val="0"/>
                                  <w:divBdr>
                                    <w:top w:val="none" w:sz="0" w:space="0" w:color="auto"/>
                                    <w:left w:val="none" w:sz="0" w:space="0" w:color="auto"/>
                                    <w:bottom w:val="none" w:sz="0" w:space="0" w:color="auto"/>
                                    <w:right w:val="none" w:sz="0" w:space="0" w:color="auto"/>
                                  </w:divBdr>
                                  <w:divsChild>
                                    <w:div w:id="732242483">
                                      <w:marLeft w:val="0"/>
                                      <w:marRight w:val="0"/>
                                      <w:marTop w:val="0"/>
                                      <w:marBottom w:val="0"/>
                                      <w:divBdr>
                                        <w:top w:val="none" w:sz="0" w:space="0" w:color="auto"/>
                                        <w:left w:val="none" w:sz="0" w:space="0" w:color="auto"/>
                                        <w:bottom w:val="none" w:sz="0" w:space="0" w:color="auto"/>
                                        <w:right w:val="none" w:sz="0" w:space="0" w:color="auto"/>
                                      </w:divBdr>
                                      <w:divsChild>
                                        <w:div w:id="509567581">
                                          <w:marLeft w:val="0"/>
                                          <w:marRight w:val="0"/>
                                          <w:marTop w:val="0"/>
                                          <w:marBottom w:val="0"/>
                                          <w:divBdr>
                                            <w:top w:val="single" w:sz="2" w:space="0" w:color="DDDDDD"/>
                                            <w:left w:val="single" w:sz="6" w:space="0" w:color="DDDDDD"/>
                                            <w:bottom w:val="single" w:sz="6" w:space="0" w:color="DDDDDD"/>
                                            <w:right w:val="single" w:sz="6" w:space="0" w:color="DDDDDD"/>
                                          </w:divBdr>
                                          <w:divsChild>
                                            <w:div w:id="1743290341">
                                              <w:marLeft w:val="0"/>
                                              <w:marRight w:val="0"/>
                                              <w:marTop w:val="0"/>
                                              <w:marBottom w:val="0"/>
                                              <w:divBdr>
                                                <w:top w:val="none" w:sz="0" w:space="0" w:color="auto"/>
                                                <w:left w:val="none" w:sz="0" w:space="0" w:color="auto"/>
                                                <w:bottom w:val="none" w:sz="0" w:space="0" w:color="auto"/>
                                                <w:right w:val="none" w:sz="0" w:space="0" w:color="auto"/>
                                              </w:divBdr>
                                              <w:divsChild>
                                                <w:div w:id="6879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2BD95-1ADB-473D-A594-7A5781AC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Broadbent</cp:lastModifiedBy>
  <cp:revision>2</cp:revision>
  <cp:lastPrinted>2018-03-05T14:39:00Z</cp:lastPrinted>
  <dcterms:created xsi:type="dcterms:W3CDTF">2020-01-07T14:27:00Z</dcterms:created>
  <dcterms:modified xsi:type="dcterms:W3CDTF">2020-01-07T14:27:00Z</dcterms:modified>
</cp:coreProperties>
</file>