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1F7FB7" w:rsidP="7EA549EA" w:rsidRDefault="001F7FB7" w14:textId="65D4FC8D" w14:paraId="27FCE5BB">
      <w:pPr>
        <w:pStyle w:val="Normal"/>
        <w:jc w:val="center"/>
        <w:rPr>
          <w:rFonts w:ascii="Arial" w:hAnsi="Arial" w:cs="Arial"/>
          <w:sz w:val="28"/>
          <w:szCs w:val="28"/>
        </w:rPr>
      </w:pPr>
      <w:r w:rsidRPr="34B75BE0" w:rsidR="34B75BE0">
        <w:rPr>
          <w:rFonts w:ascii="Arial" w:hAnsi="Arial" w:cs="Arial"/>
          <w:b w:val="1"/>
          <w:bCs w:val="1"/>
          <w:sz w:val="28"/>
          <w:szCs w:val="28"/>
        </w:rPr>
        <w:t xml:space="preserve">                Muskegon County Homeless Continuum of Care Network</w:t>
      </w:r>
    </w:p>
    <w:p w:rsidR="001F7FB7" w:rsidP="094F31BD" w:rsidRDefault="001F7FB7" w14:paraId="00D4A850" w14:textId="65D4FC8D">
      <w:pPr>
        <w:pStyle w:val="Normal"/>
        <w:jc w:val="center"/>
        <w:rPr>
          <w:rFonts w:ascii="Arial" w:hAnsi="Arial" w:cs="Arial"/>
          <w:sz w:val="28"/>
          <w:szCs w:val="28"/>
        </w:rPr>
      </w:pPr>
      <w:r w:rsidRPr="094F31BD" w:rsidR="094F31BD">
        <w:rPr>
          <w:rFonts w:ascii="Arial" w:hAnsi="Arial" w:cs="Arial"/>
          <w:sz w:val="28"/>
          <w:szCs w:val="28"/>
        </w:rPr>
        <w:t xml:space="preserve">     MI-516 Norton Shores, City of Muskegon &amp; County CoC</w:t>
      </w:r>
      <w:r>
        <w:drawing>
          <wp:anchor distT="0" distB="0" distL="114300" distR="114300" simplePos="0" relativeHeight="251658240" behindDoc="1" locked="0" layoutInCell="1" allowOverlap="1" wp14:editId="116AFEDA" wp14:anchorId="782CCE65">
            <wp:simplePos x="0" y="0"/>
            <wp:positionH relativeFrom="column">
              <wp:align>left</wp:align>
            </wp:positionH>
            <wp:positionV relativeFrom="paragraph">
              <wp:posOffset>0</wp:posOffset>
            </wp:positionV>
            <wp:extent cx="734810" cy="734810"/>
            <wp:effectExtent l="114300" t="114300" r="84455" b="122555"/>
            <wp:wrapNone/>
            <wp:docPr id="1533140740" name="Picture 2" descr="44wsd0mj%5b1%5d" title=""/>
            <wp:cNvGraphicFramePr>
              <a:graphicFrameLocks noChangeAspect="1"/>
            </wp:cNvGraphicFramePr>
            <a:graphic>
              <a:graphicData uri="http://schemas.openxmlformats.org/drawingml/2006/picture">
                <pic:pic>
                  <pic:nvPicPr>
                    <pic:cNvPr id="0" name="Picture 2"/>
                    <pic:cNvPicPr/>
                  </pic:nvPicPr>
                  <pic:blipFill>
                    <a:blip r:embed="R8be884d0dfcd4366">
                      <a:extLst xmlns:a="http://schemas.openxmlformats.org/drawingml/2006/main">
                        <a:ext uri="{28A0092B-C50C-407E-A947-70E740481C1C}">
                          <a14:useLocalDpi xmlns:a14="http://schemas.microsoft.com/office/drawing/2010/main" val="0"/>
                        </a:ext>
                      </a:extLst>
                    </a:blip>
                    <a:srcRect l="0" t="0" r="0" b="0"/>
                    <a:stretch>
                      <a:fillRect/>
                    </a:stretch>
                  </pic:blipFill>
                  <pic:spPr xmlns:pic="http://schemas.openxmlformats.org/drawingml/2006/picture" bwMode="auto">
                    <a:xfrm xmlns:a="http://schemas.openxmlformats.org/drawingml/2006/main" rot="0" flipH="0" flipV="0">
                      <a:off x="0" y="0"/>
                      <a:ext cx="734810" cy="734810"/>
                    </a:xfrm>
                    <a:prstGeom xmlns:a="http://schemas.openxmlformats.org/drawingml/2006/main" prst="rect">
                      <a:avLst/>
                    </a:prstGeom>
                    <a:solidFill xmlns:a="http://schemas.openxmlformats.org/drawingml/2006/main">
                      <a:srgbClr val="FFFFFF">
                        <a:shade val="85000"/>
                      </a:srgbClr>
                    </a:solidFill>
                    <a:ln xmlns:a="http://schemas.openxmlformats.org/drawingml/2006/main" w="88900" cap="sq">
                      <a:solidFill>
                        <a:srgbClr val="FFFFFF"/>
                      </a:solidFill>
                      <a:miter lim="800000"/>
                    </a:ln>
                    <a:effectLst xmlns:a="http://schemas.openxmlformats.org/drawingml/2006/main">
                      <a:outerShdw blurRad="55000" dist="18000" dir="5400000" algn="tl" rotWithShape="0">
                        <a:srgbClr val="000000">
                          <a:alpha val="40000"/>
                        </a:srgbClr>
                      </a:outerShdw>
                    </a:effectLst>
                    <a:scene3d xmlns:a="http://schemas.openxmlformats.org/drawingml/2006/main">
                      <a:camera prst="orthographicFront"/>
                      <a:lightRig rig="twoPt" dir="t">
                        <a:rot lat="0" lon="0" rev="7200000"/>
                      </a:lightRig>
                    </a:scene3d>
                    <a:sp3d xmlns:a="http://schemas.openxmlformats.org/drawingml/2006/main">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1F7FB7" w:rsidP="7EA549EA" w:rsidRDefault="001F7FB7" w14:paraId="6C38C316" w14:textId="08542764">
      <w:pPr>
        <w:pStyle w:val="Normal"/>
        <w:rPr>
          <w:rFonts w:ascii="Arial" w:hAnsi="Arial" w:cs="Arial"/>
          <w:b w:val="1"/>
          <w:bCs w:val="1"/>
          <w:sz w:val="32"/>
          <w:szCs w:val="32"/>
        </w:rPr>
      </w:pPr>
    </w:p>
    <w:p w:rsidR="001F7FB7" w:rsidP="094F31BD" w:rsidRDefault="001F7FB7" w14:paraId="6C51AC9C" w14:textId="1EEECB5C">
      <w:pPr>
        <w:pStyle w:val="Normal"/>
        <w:rPr>
          <w:rFonts w:ascii="Arial" w:hAnsi="Arial" w:cs="Arial"/>
          <w:b w:val="1"/>
          <w:bCs w:val="1"/>
          <w:sz w:val="32"/>
          <w:szCs w:val="32"/>
        </w:rPr>
      </w:pPr>
      <w:r w:rsidRPr="7EA549EA" w:rsidR="7EA549EA">
        <w:rPr>
          <w:rFonts w:ascii="Arial" w:hAnsi="Arial" w:cs="Arial"/>
          <w:b w:val="1"/>
          <w:bCs w:val="1"/>
          <w:sz w:val="32"/>
          <w:szCs w:val="32"/>
        </w:rPr>
        <w:t>MEMORANDUM</w:t>
      </w:r>
    </w:p>
    <w:p w:rsidRPr="00FC54CE" w:rsidR="00654FF1" w:rsidP="00EA4756" w:rsidRDefault="00654FF1" w14:paraId="1457D6BC" w14:textId="46A52967" w14:noSpellErr="1">
      <w:pPr>
        <w:pStyle w:val="NoSpacing"/>
        <w:rPr>
          <w:sz w:val="24"/>
          <w:szCs w:val="24"/>
        </w:rPr>
      </w:pPr>
      <w:bookmarkStart w:name="_Int_Mg59Qhhw" w:id="2001445551"/>
      <w:r w:rsidRPr="34B75BE0" w:rsidR="34B75BE0">
        <w:rPr>
          <w:b w:val="1"/>
          <w:bCs w:val="1"/>
          <w:sz w:val="24"/>
          <w:szCs w:val="24"/>
        </w:rPr>
        <w:t>TO:</w:t>
      </w:r>
      <w:r>
        <w:tab/>
      </w:r>
      <w:bookmarkEnd w:id="2001445551"/>
      <w:r>
        <w:tab/>
      </w:r>
      <w:r w:rsidRPr="34B75BE0" w:rsidR="34B75BE0">
        <w:rPr>
          <w:sz w:val="24"/>
          <w:szCs w:val="24"/>
        </w:rPr>
        <w:t>MCHCCN Members</w:t>
      </w:r>
    </w:p>
    <w:p w:rsidRPr="00FC54CE" w:rsidR="00D1563A" w:rsidP="00EA4756" w:rsidRDefault="00EA4756" w14:paraId="08D599BB" w14:textId="7BE0901A" w14:noSpellErr="1">
      <w:pPr>
        <w:pStyle w:val="NoSpacing"/>
        <w:rPr>
          <w:sz w:val="24"/>
          <w:szCs w:val="24"/>
        </w:rPr>
      </w:pPr>
      <w:bookmarkStart w:name="_Int_IIoJhJOV" w:id="1290710011"/>
      <w:r w:rsidRPr="34B75BE0" w:rsidR="34B75BE0">
        <w:rPr>
          <w:b w:val="1"/>
          <w:bCs w:val="1"/>
          <w:sz w:val="24"/>
          <w:szCs w:val="24"/>
        </w:rPr>
        <w:t>FROM:</w:t>
      </w:r>
      <w:r>
        <w:tab/>
      </w:r>
      <w:bookmarkEnd w:id="1290710011"/>
      <w:r>
        <w:tab/>
      </w:r>
      <w:r w:rsidRPr="34B75BE0" w:rsidR="34B75BE0">
        <w:rPr>
          <w:sz w:val="24"/>
          <w:szCs w:val="24"/>
        </w:rPr>
        <w:t xml:space="preserve">Miranda </w:t>
      </w:r>
      <w:r w:rsidRPr="34B75BE0" w:rsidR="34B75BE0">
        <w:rPr>
          <w:sz w:val="24"/>
          <w:szCs w:val="24"/>
        </w:rPr>
        <w:t>Paggeot</w:t>
      </w:r>
      <w:r w:rsidRPr="34B75BE0" w:rsidR="34B75BE0">
        <w:rPr>
          <w:sz w:val="24"/>
          <w:szCs w:val="24"/>
        </w:rPr>
        <w:t>,</w:t>
      </w:r>
      <w:r w:rsidRPr="34B75BE0" w:rsidR="34B75BE0">
        <w:rPr>
          <w:sz w:val="24"/>
          <w:szCs w:val="24"/>
        </w:rPr>
        <w:t xml:space="preserve"> Continuum Coordinator</w:t>
      </w:r>
    </w:p>
    <w:p w:rsidRPr="00FC54CE" w:rsidR="00D1563A" w:rsidP="00EA4756" w:rsidRDefault="00D1563A" w14:paraId="05774D97" w14:textId="63039363" w14:noSpellErr="1">
      <w:pPr>
        <w:pStyle w:val="NoSpacing"/>
        <w:rPr>
          <w:sz w:val="24"/>
          <w:szCs w:val="24"/>
        </w:rPr>
      </w:pPr>
      <w:bookmarkStart w:name="_Int_e5WHtY0v" w:id="362709523"/>
      <w:r w:rsidRPr="34B75BE0" w:rsidR="34B75BE0">
        <w:rPr>
          <w:b w:val="1"/>
          <w:bCs w:val="1"/>
          <w:sz w:val="24"/>
          <w:szCs w:val="24"/>
        </w:rPr>
        <w:t>DATE</w:t>
      </w:r>
      <w:r w:rsidRPr="34B75BE0" w:rsidR="34B75BE0">
        <w:rPr>
          <w:sz w:val="24"/>
          <w:szCs w:val="24"/>
        </w:rPr>
        <w:t>:</w:t>
      </w:r>
      <w:r>
        <w:tab/>
      </w:r>
      <w:bookmarkEnd w:id="362709523"/>
      <w:r>
        <w:tab/>
      </w:r>
      <w:r w:rsidRPr="34B75BE0" w:rsidR="34B75BE0">
        <w:rPr>
          <w:sz w:val="24"/>
          <w:szCs w:val="24"/>
        </w:rPr>
        <w:t>08/08/2023</w:t>
      </w:r>
    </w:p>
    <w:p w:rsidRPr="00FC54CE" w:rsidR="00D1563A" w:rsidP="7EA549EA" w:rsidRDefault="00D1563A" w14:paraId="4CE8453D" w14:textId="31676418">
      <w:pPr>
        <w:pStyle w:val="NoSpacing"/>
        <w:rPr>
          <w:sz w:val="24"/>
          <w:szCs w:val="24"/>
          <w:u w:val="none"/>
        </w:rPr>
      </w:pPr>
      <w:bookmarkStart w:name="_Int_5zMHYAev" w:id="411264143"/>
      <w:r w:rsidRPr="7EA549EA" w:rsidR="7EA549EA">
        <w:rPr>
          <w:b w:val="1"/>
          <w:bCs w:val="1"/>
          <w:sz w:val="24"/>
          <w:szCs w:val="24"/>
          <w:u w:val="single"/>
        </w:rPr>
        <w:t>RE:</w:t>
      </w:r>
      <w:r>
        <w:tab/>
      </w:r>
      <w:bookmarkEnd w:id="411264143"/>
      <w:r>
        <w:tab/>
      </w:r>
      <w:r w:rsidRPr="7EA549EA" w:rsidR="7EA549EA">
        <w:rPr>
          <w:i w:val="0"/>
          <w:iCs w:val="0"/>
          <w:sz w:val="24"/>
          <w:szCs w:val="24"/>
          <w:u w:val="none"/>
        </w:rPr>
        <w:t>U</w:t>
      </w:r>
      <w:r w:rsidRPr="7EA549EA" w:rsidR="7EA549EA">
        <w:rPr>
          <w:sz w:val="24"/>
          <w:szCs w:val="24"/>
          <w:u w:val="none"/>
        </w:rPr>
        <w:t>pdate on the HUD NOFA Process</w:t>
      </w:r>
    </w:p>
    <w:p w:rsidRPr="00FC54CE" w:rsidR="00B31F5A" w:rsidP="00FC54CE" w:rsidRDefault="00B31F5A" w14:paraId="05B51586" w14:textId="77777777">
      <w:pPr>
        <w:pStyle w:val="NoSpacing"/>
        <w:jc w:val="both"/>
      </w:pPr>
    </w:p>
    <w:p w:rsidR="00153607" w:rsidP="00FC54CE" w:rsidRDefault="00412A99" w14:paraId="0F07596C" w14:textId="428D9A5C">
      <w:pPr>
        <w:pStyle w:val="NoSpacing"/>
        <w:jc w:val="both"/>
      </w:pPr>
      <w:r w:rsidR="34B75BE0">
        <w:rPr/>
        <w:t xml:space="preserve">The MCHCCN Steering Committee approved a motion on September 7, 2023, to accept the Review Committee’s recommendation on the reallocation of the Consolidated Veterans PSH Program being </w:t>
      </w:r>
      <w:r w:rsidR="34B75BE0">
        <w:rPr/>
        <w:t>operated</w:t>
      </w:r>
      <w:r w:rsidR="34B75BE0">
        <w:rPr/>
        <w:t xml:space="preserve"> by Community </w:t>
      </w:r>
      <w:r w:rsidR="34B75BE0">
        <w:rPr/>
        <w:t>enCompass</w:t>
      </w:r>
      <w:r w:rsidR="34B75BE0">
        <w:rPr/>
        <w:t xml:space="preserve">. The amount of funding for this program is $59,598. Since the Continuum of Care is reallocating the Consolidated Veterans PSH Program we are encouraging applicants to apply for the Veterans PSH Program in the 2023 HUD NOFA. </w:t>
      </w:r>
    </w:p>
    <w:p w:rsidR="00412A99" w:rsidP="00FC54CE" w:rsidRDefault="00412A99" w14:paraId="5B41CE66" w14:textId="77777777">
      <w:pPr>
        <w:pStyle w:val="NoSpacing"/>
        <w:jc w:val="both"/>
      </w:pPr>
    </w:p>
    <w:p w:rsidR="007142E3" w:rsidP="00FC54CE" w:rsidRDefault="007142E3" w14:paraId="1881205F" w14:textId="3B024E50">
      <w:pPr>
        <w:pStyle w:val="NoSpacing"/>
        <w:jc w:val="both"/>
      </w:pPr>
      <w:r w:rsidR="7EA549EA">
        <w:rPr/>
        <w:t xml:space="preserve">The Muskegon County Homeless Continuum of Care Network’s ARD (Annual Renewal Demand) amount is $642,612.00.  </w:t>
      </w:r>
      <w:r w:rsidR="7EA549EA">
        <w:rPr/>
        <w:t>CoC Bonus has been awarded in the amount of $57,204 and DV bonus in the amount of $ 81,720.00.</w:t>
      </w:r>
      <w:r w:rsidR="7EA549EA">
        <w:rPr/>
        <w:t xml:space="preserve"> Below is a list of funding that is listed on the Grant Inventory Worksheet: </w:t>
      </w:r>
    </w:p>
    <w:p w:rsidR="007142E3" w:rsidP="00FC54CE" w:rsidRDefault="007142E3" w14:paraId="68FE45F9" w14:textId="77777777">
      <w:pPr>
        <w:pStyle w:val="NoSpacing"/>
        <w:jc w:val="both"/>
      </w:pPr>
    </w:p>
    <w:p w:rsidR="007142E3" w:rsidP="007142E3" w:rsidRDefault="007142E3" w14:paraId="139E1337" w14:textId="7A08A1A9">
      <w:pPr>
        <w:pStyle w:val="NoSpacing"/>
        <w:numPr>
          <w:ilvl w:val="0"/>
          <w:numId w:val="20"/>
        </w:numPr>
        <w:jc w:val="both"/>
      </w:pPr>
      <w:r>
        <w:t>HealthWest</w:t>
      </w:r>
      <w:r>
        <w:tab/>
      </w:r>
      <w:r>
        <w:tab/>
      </w:r>
      <w:r>
        <w:tab/>
      </w:r>
      <w:r>
        <w:t>Supportive Housing III</w:t>
      </w:r>
      <w:r>
        <w:tab/>
      </w:r>
      <w:r>
        <w:tab/>
      </w:r>
      <w:r>
        <w:tab/>
      </w:r>
      <w:r>
        <w:tab/>
      </w:r>
      <w:r>
        <w:t>$30,434</w:t>
      </w:r>
    </w:p>
    <w:p w:rsidR="007142E3" w:rsidP="007142E3" w:rsidRDefault="007142E3" w14:paraId="789D7CF6" w14:textId="67B676BF">
      <w:pPr>
        <w:pStyle w:val="NoSpacing"/>
        <w:numPr>
          <w:ilvl w:val="0"/>
          <w:numId w:val="20"/>
        </w:numPr>
        <w:jc w:val="both"/>
        <w:rPr/>
      </w:pPr>
      <w:r w:rsidR="34B75BE0">
        <w:rPr/>
        <w:t>Every Woman’s Place</w:t>
      </w:r>
      <w:r>
        <w:tab/>
      </w:r>
      <w:r>
        <w:tab/>
      </w:r>
      <w:r w:rsidR="34B75BE0">
        <w:rPr/>
        <w:t>HMIS</w:t>
      </w:r>
      <w:r>
        <w:tab/>
      </w:r>
      <w:r>
        <w:tab/>
      </w:r>
      <w:r>
        <w:tab/>
      </w:r>
      <w:r>
        <w:tab/>
      </w:r>
      <w:r>
        <w:tab/>
      </w:r>
      <w:r>
        <w:tab/>
      </w:r>
      <w:r w:rsidR="34B75BE0">
        <w:rPr/>
        <w:t>$62,000</w:t>
      </w:r>
    </w:p>
    <w:p w:rsidR="007142E3" w:rsidP="007142E3" w:rsidRDefault="007142E3" w14:paraId="7537720E" w14:textId="4A12DD37">
      <w:pPr>
        <w:pStyle w:val="NoSpacing"/>
        <w:numPr>
          <w:ilvl w:val="0"/>
          <w:numId w:val="20"/>
        </w:numPr>
        <w:jc w:val="both"/>
      </w:pPr>
      <w:r>
        <w:t>HealthWest</w:t>
      </w:r>
      <w:r>
        <w:tab/>
      </w:r>
      <w:r>
        <w:tab/>
      </w:r>
      <w:r>
        <w:tab/>
      </w:r>
      <w:r>
        <w:t>Supportive Housing I</w:t>
      </w:r>
      <w:r>
        <w:tab/>
      </w:r>
      <w:r>
        <w:tab/>
      </w:r>
      <w:r>
        <w:tab/>
      </w:r>
      <w:r>
        <w:tab/>
      </w:r>
      <w:r>
        <w:t>$151,193</w:t>
      </w:r>
    </w:p>
    <w:p w:rsidR="007142E3" w:rsidP="007142E3" w:rsidRDefault="007142E3" w14:paraId="31F9477B" w14:textId="372E4396">
      <w:pPr>
        <w:pStyle w:val="NoSpacing"/>
        <w:numPr>
          <w:ilvl w:val="0"/>
          <w:numId w:val="20"/>
        </w:numPr>
        <w:jc w:val="both"/>
      </w:pPr>
      <w:r>
        <w:t>HealthWest</w:t>
      </w:r>
      <w:r>
        <w:tab/>
      </w:r>
      <w:r>
        <w:tab/>
      </w:r>
      <w:r>
        <w:tab/>
      </w:r>
      <w:r>
        <w:t>Supportive Housing II</w:t>
      </w:r>
      <w:r>
        <w:tab/>
      </w:r>
      <w:r>
        <w:tab/>
      </w:r>
      <w:r>
        <w:tab/>
      </w:r>
      <w:r>
        <w:tab/>
      </w:r>
      <w:r>
        <w:t>$24,294</w:t>
      </w:r>
    </w:p>
    <w:p w:rsidR="00153607" w:rsidP="007142E3" w:rsidRDefault="00935741" w14:paraId="27FE505D" w14:textId="358F82DB">
      <w:pPr>
        <w:pStyle w:val="NoSpacing"/>
        <w:numPr>
          <w:ilvl w:val="0"/>
          <w:numId w:val="20"/>
        </w:numPr>
        <w:jc w:val="both"/>
      </w:pPr>
      <w:r>
        <w:t>HealthWest</w:t>
      </w:r>
      <w:r>
        <w:tab/>
      </w:r>
      <w:r>
        <w:tab/>
      </w:r>
      <w:r>
        <w:tab/>
      </w:r>
      <w:r>
        <w:t>Supportive Housing IV</w:t>
      </w:r>
      <w:r>
        <w:tab/>
      </w:r>
      <w:r>
        <w:tab/>
      </w:r>
      <w:r>
        <w:tab/>
      </w:r>
      <w:r>
        <w:tab/>
      </w:r>
      <w:r>
        <w:t>$31,027</w:t>
      </w:r>
    </w:p>
    <w:p w:rsidR="00935741" w:rsidP="007142E3" w:rsidRDefault="00935741" w14:paraId="4054D062" w14:textId="3EEF99F5">
      <w:pPr>
        <w:pStyle w:val="NoSpacing"/>
        <w:numPr>
          <w:ilvl w:val="0"/>
          <w:numId w:val="20"/>
        </w:numPr>
        <w:jc w:val="both"/>
      </w:pPr>
      <w:r>
        <w:t>Every Woman’s Place</w:t>
      </w:r>
      <w:r>
        <w:tab/>
      </w:r>
      <w:r>
        <w:tab/>
      </w:r>
      <w:r>
        <w:t>Permanent Supportive Housing</w:t>
      </w:r>
      <w:r>
        <w:tab/>
      </w:r>
      <w:r>
        <w:tab/>
      </w:r>
      <w:r>
        <w:tab/>
      </w:r>
      <w:r>
        <w:t>$200,124</w:t>
      </w:r>
    </w:p>
    <w:p w:rsidR="00935741" w:rsidP="007142E3" w:rsidRDefault="00935741" w14:paraId="08217F22" w14:textId="1FE054BB">
      <w:pPr>
        <w:pStyle w:val="NoSpacing"/>
        <w:numPr>
          <w:ilvl w:val="0"/>
          <w:numId w:val="20"/>
        </w:numPr>
        <w:jc w:val="both"/>
      </w:pPr>
      <w:r>
        <w:t xml:space="preserve">Every Woman’s Place </w:t>
      </w:r>
      <w:r>
        <w:tab/>
      </w:r>
      <w:r>
        <w:tab/>
      </w:r>
      <w:r>
        <w:t>PSH Reallocated 2022</w:t>
      </w:r>
      <w:r>
        <w:tab/>
      </w:r>
      <w:r>
        <w:tab/>
      </w:r>
      <w:r>
        <w:tab/>
      </w:r>
      <w:r>
        <w:tab/>
      </w:r>
      <w:r>
        <w:t>$39,471</w:t>
      </w:r>
    </w:p>
    <w:p w:rsidR="00935741" w:rsidP="007142E3" w:rsidRDefault="00935741" w14:paraId="5A29C146" w14:textId="05465474">
      <w:pPr>
        <w:pStyle w:val="NoSpacing"/>
        <w:numPr>
          <w:ilvl w:val="0"/>
          <w:numId w:val="20"/>
        </w:numPr>
        <w:jc w:val="both"/>
      </w:pPr>
      <w:r>
        <w:t xml:space="preserve">Every Woman’s Place </w:t>
      </w:r>
      <w:r>
        <w:tab/>
      </w:r>
      <w:r>
        <w:tab/>
      </w:r>
      <w:r>
        <w:t>PSH 2018</w:t>
      </w:r>
      <w:r>
        <w:tab/>
      </w:r>
      <w:r>
        <w:tab/>
      </w:r>
      <w:r>
        <w:tab/>
      </w:r>
      <w:r>
        <w:tab/>
      </w:r>
      <w:r>
        <w:tab/>
      </w:r>
      <w:r>
        <w:t>$11,916</w:t>
      </w:r>
    </w:p>
    <w:p w:rsidR="00935741" w:rsidP="007142E3" w:rsidRDefault="00935741" w14:paraId="2A8B5BA1" w14:textId="273A2AD3">
      <w:pPr>
        <w:pStyle w:val="NoSpacing"/>
        <w:numPr>
          <w:ilvl w:val="0"/>
          <w:numId w:val="20"/>
        </w:numPr>
        <w:jc w:val="both"/>
      </w:pPr>
      <w:r>
        <w:t xml:space="preserve">Every Woman’s Place </w:t>
      </w:r>
      <w:r>
        <w:tab/>
      </w:r>
      <w:r>
        <w:tab/>
      </w:r>
      <w:r>
        <w:t>PSH 2022</w:t>
      </w:r>
      <w:r>
        <w:tab/>
      </w:r>
      <w:r>
        <w:tab/>
      </w:r>
      <w:r>
        <w:tab/>
      </w:r>
      <w:r>
        <w:tab/>
      </w:r>
      <w:r>
        <w:tab/>
      </w:r>
      <w:r>
        <w:t>$32,555</w:t>
      </w:r>
    </w:p>
    <w:p w:rsidRPr="00FC54CE" w:rsidR="00B31F5A" w:rsidP="00FC54CE" w:rsidRDefault="00B31F5A" w14:paraId="23920705" w14:textId="50C2FF8B">
      <w:pPr>
        <w:pStyle w:val="NoSpacing"/>
        <w:jc w:val="both"/>
      </w:pPr>
    </w:p>
    <w:p w:rsidR="00FC54CE" w:rsidP="00FC54CE" w:rsidRDefault="00935741" w14:paraId="342415E5" w14:textId="7DFAF534">
      <w:pPr>
        <w:pStyle w:val="NoSpacing"/>
        <w:jc w:val="both"/>
      </w:pPr>
      <w:r w:rsidR="34B75BE0">
        <w:rPr/>
        <w:t xml:space="preserve">In addition, there is an increase in permanent housing bonus ($14,615) of the CoC’s Final Preliminary Pro-Rata Need that was posted on July 31, 2023. The funding must be used to exclusively serve chronically homeless individuals or families or rapid rehousing projects that will serve individuals, including unaccompanied youth, families coming directly from the emergency shelters or persons fleeing domestic violence or other persons who qualify under the definition of homelessness. </w:t>
      </w:r>
    </w:p>
    <w:p w:rsidR="002A550F" w:rsidP="00FC54CE" w:rsidRDefault="002A550F" w14:paraId="205AD005" w14:textId="77777777">
      <w:pPr>
        <w:pStyle w:val="NoSpacing"/>
        <w:jc w:val="both"/>
      </w:pPr>
    </w:p>
    <w:p w:rsidR="002A550F" w:rsidP="00FC54CE" w:rsidRDefault="002A550F" w14:paraId="117F9F32" w14:textId="53C9CB12">
      <w:pPr>
        <w:pStyle w:val="NoSpacing"/>
        <w:jc w:val="both"/>
      </w:pPr>
      <w:r w:rsidR="34B75BE0">
        <w:rPr/>
        <w:t xml:space="preserve">Applications for funding must be </w:t>
      </w:r>
      <w:r w:rsidR="34B75BE0">
        <w:rPr/>
        <w:t>submitted</w:t>
      </w:r>
      <w:r w:rsidR="34B75BE0">
        <w:rPr/>
        <w:t xml:space="preserve"> to the CoC Coordinator by 3:00pm on August 30, 2023</w:t>
      </w:r>
      <w:r w:rsidR="34B75BE0">
        <w:rPr/>
        <w:t xml:space="preserve">.  </w:t>
      </w:r>
      <w:r w:rsidR="34B75BE0">
        <w:rPr/>
        <w:t xml:space="preserve">Applications can be dropped off at United Way of the Lakeshore, 31 E. Clay Ave Muskegon MI 49442 or emailed to </w:t>
      </w:r>
      <w:hyperlink r:id="Rc9e5ed79b4434d5b">
        <w:r w:rsidRPr="34B75BE0" w:rsidR="34B75BE0">
          <w:rPr>
            <w:rStyle w:val="Hyperlink"/>
          </w:rPr>
          <w:t>miranda@unitedwaylakeshore.org</w:t>
        </w:r>
      </w:hyperlink>
      <w:r w:rsidR="34B75BE0">
        <w:rPr/>
        <w:t>. The Review Committee will meet to review and rank the projects on August 31</w:t>
      </w:r>
      <w:r w:rsidRPr="34B75BE0" w:rsidR="34B75BE0">
        <w:rPr>
          <w:vertAlign w:val="superscript"/>
        </w:rPr>
        <w:t>st</w:t>
      </w:r>
      <w:r w:rsidR="34B75BE0">
        <w:rPr/>
        <w:t xml:space="preserve"> at 10:00 am. The applicants will be notified by August 31, 2023, as to whether their projects will be </w:t>
      </w:r>
      <w:r w:rsidR="34B75BE0">
        <w:rPr/>
        <w:t>submitted</w:t>
      </w:r>
      <w:r w:rsidR="34B75BE0">
        <w:rPr/>
        <w:t xml:space="preserve"> to HUD through the Collaborative Application Process. If a project is rejected, there is an opportunity for appeal, and a solo application can be s</w:t>
      </w:r>
      <w:r w:rsidR="34B75BE0">
        <w:rPr/>
        <w:t>ubmitted.</w:t>
      </w:r>
      <w:r w:rsidR="34B75BE0">
        <w:rPr/>
        <w:t xml:space="preserve"> </w:t>
      </w:r>
    </w:p>
    <w:p w:rsidR="00503127" w:rsidP="00FC54CE" w:rsidRDefault="00503127" w14:paraId="3FB90919" w14:textId="77777777">
      <w:pPr>
        <w:pStyle w:val="NoSpacing"/>
        <w:jc w:val="both"/>
      </w:pPr>
    </w:p>
    <w:p w:rsidR="00503127" w:rsidP="00FC54CE" w:rsidRDefault="00503127" w14:paraId="3F72B267" w14:textId="6095E8F6">
      <w:pPr>
        <w:pStyle w:val="NoSpacing"/>
        <w:jc w:val="both"/>
      </w:pPr>
      <w:r w:rsidR="34B75BE0">
        <w:rPr/>
        <w:t xml:space="preserve">If the project is accepted by the CoC for submission to HUD, the project application must be uploaded by 5:00pm on September 21, 2023, in e-snaps. This will allow sufficient time for the Collaborative Applicant to complete the application and meet the deadline. </w:t>
      </w:r>
    </w:p>
    <w:p w:rsidRPr="00FC54CE" w:rsidR="000964E6" w:rsidP="00FC54CE" w:rsidRDefault="000964E6" w14:paraId="6768CC2E" w14:textId="77777777">
      <w:pPr>
        <w:pStyle w:val="NoSpacing"/>
        <w:jc w:val="both"/>
      </w:pPr>
    </w:p>
    <w:sectPr w:rsidRPr="00FC54CE" w:rsidR="000964E6">
      <w:headerReference w:type="default" r:id="rId10"/>
      <w:footerReference w:type="default" r:id="rId1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40B6F" w:rsidP="0010181C" w:rsidRDefault="00040B6F" w14:paraId="66CF93E9" w14:textId="77777777">
      <w:pPr>
        <w:spacing w:after="0" w:line="240" w:lineRule="auto"/>
      </w:pPr>
      <w:r>
        <w:separator/>
      </w:r>
    </w:p>
  </w:endnote>
  <w:endnote w:type="continuationSeparator" w:id="0">
    <w:p w:rsidR="00040B6F" w:rsidP="0010181C" w:rsidRDefault="00040B6F" w14:paraId="3C5FF43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E24FD" w:rsidRDefault="007E24FD" w14:paraId="10417875" w14:textId="4439B9A8">
    <w:pPr>
      <w:pStyle w:val="Footer"/>
    </w:pPr>
    <w:r>
      <w:t xml:space="preserve">Memo to Review Committee on Update Process </w:t>
    </w:r>
    <w:r w:rsidR="00327026">
      <w:t>08.08.2023</w:t>
    </w:r>
  </w:p>
  <w:p w:rsidR="0010181C" w:rsidRDefault="0010181C" w14:paraId="3AB6D87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40B6F" w:rsidP="0010181C" w:rsidRDefault="00040B6F" w14:paraId="41400368" w14:textId="77777777">
      <w:pPr>
        <w:spacing w:after="0" w:line="240" w:lineRule="auto"/>
      </w:pPr>
      <w:r>
        <w:separator/>
      </w:r>
    </w:p>
  </w:footnote>
  <w:footnote w:type="continuationSeparator" w:id="0">
    <w:p w:rsidR="00040B6F" w:rsidP="0010181C" w:rsidRDefault="00040B6F" w14:paraId="6843E9B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sdt>
    <w:sdtPr>
      <w:id w:val="-83074194"/>
      <w:docPartObj>
        <w:docPartGallery w:val="Page Numbers (Margins)"/>
        <w:docPartUnique/>
      </w:docPartObj>
    </w:sdtPr>
    <w:sdtContent>
      <w:p w:rsidR="0010181C" w:rsidRDefault="00A54ECD" w14:paraId="1F59A3A3" w14:textId="77777777">
        <w:pPr>
          <w:pStyle w:val="Header"/>
        </w:pPr>
        <w:r>
          <w:rPr>
            <w:noProof/>
          </w:rPr>
          <mc:AlternateContent>
            <mc:Choice Requires="wps">
              <w:drawing>
                <wp:anchor distT="0" distB="0" distL="114300" distR="114300" simplePos="0" relativeHeight="251659264" behindDoc="0" locked="0" layoutInCell="0" allowOverlap="1" wp14:anchorId="5E868D61" wp14:editId="6AEAB926">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ECD" w:rsidRDefault="00A54ECD" w14:paraId="49CDCAC2" w14:textId="77777777">
                              <w:pPr>
                                <w:pStyle w:val="Footer"/>
                                <w:rPr>
                                  <w:rFonts w:asciiTheme="majorHAnsi" w:hAnsiTheme="majorHAnsi" w:eastAsiaTheme="majorEastAsia" w:cstheme="majorBidi"/>
                                  <w:sz w:val="44"/>
                                  <w:szCs w:val="44"/>
                                </w:rPr>
                              </w:pPr>
                              <w:r>
                                <w:rPr>
                                  <w:rFonts w:asciiTheme="majorHAnsi" w:hAnsiTheme="majorHAnsi" w:eastAsiaTheme="majorEastAsia" w:cstheme="majorBidi"/>
                                </w:rPr>
                                <w:t>Page</w:t>
                              </w:r>
                              <w:r>
                                <w:rPr>
                                  <w:rFonts w:cs="Times New Roman" w:eastAsiaTheme="minorEastAsia"/>
                                </w:rPr>
                                <w:fldChar w:fldCharType="begin"/>
                              </w:r>
                              <w:r>
                                <w:instrText xml:space="preserve"> PAGE    \* MERGEFORMAT </w:instrText>
                              </w:r>
                              <w:r>
                                <w:rPr>
                                  <w:rFonts w:cs="Times New Roman" w:eastAsiaTheme="minorEastAsia"/>
                                </w:rPr>
                                <w:fldChar w:fldCharType="separate"/>
                              </w:r>
                              <w:r w:rsidRPr="00C55B8A" w:rsidR="00C55B8A">
                                <w:rPr>
                                  <w:rFonts w:asciiTheme="majorHAnsi" w:hAnsiTheme="majorHAnsi" w:eastAsiaTheme="majorEastAsia" w:cstheme="majorBidi"/>
                                  <w:noProof/>
                                  <w:sz w:val="44"/>
                                  <w:szCs w:val="44"/>
                                </w:rPr>
                                <w:t>1</w:t>
                              </w:r>
                              <w:r>
                                <w:rPr>
                                  <w:rFonts w:asciiTheme="majorHAnsi" w:hAnsiTheme="majorHAnsi" w:eastAsiaTheme="majorEastAsia"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w14:anchorId="54615117">
                <v:rect id="Rectangle 1"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spid="_x0000_s1026" o:allowincell="f" filled="f" stroked="f" w14:anchorId="5E868D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v:textbox style="layout-flow:vertical;mso-layout-flow-alt:bottom-to-top;mso-fit-shape-to-text:t">
                    <w:txbxContent>
                      <w:p w:rsidR="00A54ECD" w:rsidRDefault="00A54ECD" w14:paraId="2BC4570F" w14:textId="77777777">
                        <w:pPr>
                          <w:pStyle w:val="Footer"/>
                          <w:rPr>
                            <w:rFonts w:asciiTheme="majorHAnsi" w:hAnsiTheme="majorHAnsi" w:eastAsiaTheme="majorEastAsia" w:cstheme="majorBidi"/>
                            <w:sz w:val="44"/>
                            <w:szCs w:val="44"/>
                          </w:rPr>
                        </w:pPr>
                        <w:r>
                          <w:rPr>
                            <w:rFonts w:asciiTheme="majorHAnsi" w:hAnsiTheme="majorHAnsi" w:eastAsiaTheme="majorEastAsia" w:cstheme="majorBidi"/>
                          </w:rPr>
                          <w:t>Page</w:t>
                        </w:r>
                        <w:r>
                          <w:rPr>
                            <w:rFonts w:cs="Times New Roman" w:eastAsiaTheme="minorEastAsia"/>
                          </w:rPr>
                          <w:fldChar w:fldCharType="begin"/>
                        </w:r>
                        <w:r>
                          <w:instrText xml:space="preserve"> PAGE    \* MERGEFORMAT </w:instrText>
                        </w:r>
                        <w:r>
                          <w:rPr>
                            <w:rFonts w:cs="Times New Roman" w:eastAsiaTheme="minorEastAsia"/>
                          </w:rPr>
                          <w:fldChar w:fldCharType="separate"/>
                        </w:r>
                        <w:r w:rsidRPr="00C55B8A" w:rsidR="00C55B8A">
                          <w:rPr>
                            <w:rFonts w:asciiTheme="majorHAnsi" w:hAnsiTheme="majorHAnsi" w:eastAsiaTheme="majorEastAsia" w:cstheme="majorBidi"/>
                            <w:noProof/>
                            <w:sz w:val="44"/>
                            <w:szCs w:val="44"/>
                          </w:rPr>
                          <w:t>1</w:t>
                        </w:r>
                        <w:r>
                          <w:rPr>
                            <w:rFonts w:asciiTheme="majorHAnsi" w:hAnsiTheme="majorHAnsi" w:eastAsiaTheme="majorEastAsia" w:cstheme="majorBidi"/>
                            <w:noProof/>
                            <w:sz w:val="44"/>
                            <w:szCs w:val="44"/>
                          </w:rPr>
                          <w:fldChar w:fldCharType="end"/>
                        </w:r>
                      </w:p>
                    </w:txbxContent>
                  </v:textbox>
                  <w10:wrap anchorx="margin" anchory="margin"/>
                </v:rect>
              </w:pict>
            </mc:Fallback>
          </mc:AlternateContent>
        </w:r>
      </w:p>
    </w:sdtContent>
  </w:sdt>
</w:hdr>
</file>

<file path=word/intelligence2.xml><?xml version="1.0" encoding="utf-8"?>
<int2:intelligence xmlns:int2="http://schemas.microsoft.com/office/intelligence/2020/intelligence">
  <int2:observations>
    <int2:textHash int2:hashCode="4hEGwWRXaywXYx" int2:id="kNzpbpnq">
      <int2:state int2:type="AugLoop_Text_Critique" int2:value="Rejected"/>
    </int2:textHash>
    <int2:textHash int2:hashCode="JNpNwn+FOOww8B" int2:id="6HMTYqYR">
      <int2:state int2:type="AugLoop_Text_Critique" int2:value="Rejected"/>
    </int2:textHash>
    <int2:textHash int2:hashCode="t2AWFzVt6iC/AR" int2:id="W4icPNql">
      <int2:state int2:type="AugLoop_Text_Critique" int2:value="Rejected"/>
    </int2:textHash>
    <int2:bookmark int2:bookmarkName="_Int_Mg59Qhhw" int2:invalidationBookmarkName="" int2:hashCode="sU47WBT006IzNm" int2:id="Xv8SnAwt">
      <int2:state int2:type="AugLoop_Text_Critique" int2:value="Rejected"/>
    </int2:bookmark>
    <int2:bookmark int2:bookmarkName="_Int_5zMHYAev" int2:invalidationBookmarkName="" int2:hashCode="+KB7QxEbttuNYG" int2:id="WSTy606n">
      <int2:state int2:type="AugLoop_Text_Critique" int2:value="Rejected"/>
    </int2:bookmark>
    <int2:bookmark int2:bookmarkName="_Int_e5WHtY0v" int2:invalidationBookmarkName="" int2:hashCode="xK7wh4fNuv5G3Q" int2:id="C9PyYVK3">
      <int2:state int2:type="AugLoop_Text_Critique" int2:value="Rejected"/>
    </int2:bookmark>
    <int2:bookmark int2:bookmarkName="_Int_IIoJhJOV" int2:invalidationBookmarkName="" int2:hashCode="5l2xLYDNFe4c94" int2:id="QaQrGh1b">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6915"/>
    <w:multiLevelType w:val="hybridMultilevel"/>
    <w:tmpl w:val="4E3A5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B3494"/>
    <w:multiLevelType w:val="hybridMultilevel"/>
    <w:tmpl w:val="B3AC666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59F47D8"/>
    <w:multiLevelType w:val="hybridMultilevel"/>
    <w:tmpl w:val="D516261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81130CE"/>
    <w:multiLevelType w:val="hybridMultilevel"/>
    <w:tmpl w:val="F85EE19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5CC612F"/>
    <w:multiLevelType w:val="hybridMultilevel"/>
    <w:tmpl w:val="2194843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18ED6AFD"/>
    <w:multiLevelType w:val="hybridMultilevel"/>
    <w:tmpl w:val="66BE0C7E"/>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6" w15:restartNumberingAfterBreak="0">
    <w:nsid w:val="30D87D96"/>
    <w:multiLevelType w:val="hybridMultilevel"/>
    <w:tmpl w:val="736680B8"/>
    <w:lvl w:ilvl="0" w:tplc="04090001">
      <w:start w:val="1"/>
      <w:numFmt w:val="bullet"/>
      <w:lvlText w:val=""/>
      <w:lvlJc w:val="left"/>
      <w:pPr>
        <w:ind w:left="780" w:hanging="360"/>
      </w:pPr>
      <w:rPr>
        <w:rFonts w:hint="default" w:ascii="Symbol" w:hAnsi="Symbol"/>
      </w:rPr>
    </w:lvl>
    <w:lvl w:ilvl="1" w:tplc="04090003" w:tentative="1">
      <w:start w:val="1"/>
      <w:numFmt w:val="bullet"/>
      <w:lvlText w:val="o"/>
      <w:lvlJc w:val="left"/>
      <w:pPr>
        <w:ind w:left="1500" w:hanging="360"/>
      </w:pPr>
      <w:rPr>
        <w:rFonts w:hint="default" w:ascii="Courier New" w:hAnsi="Courier New" w:cs="Courier New"/>
      </w:rPr>
    </w:lvl>
    <w:lvl w:ilvl="2" w:tplc="04090005" w:tentative="1">
      <w:start w:val="1"/>
      <w:numFmt w:val="bullet"/>
      <w:lvlText w:val=""/>
      <w:lvlJc w:val="left"/>
      <w:pPr>
        <w:ind w:left="2220" w:hanging="360"/>
      </w:pPr>
      <w:rPr>
        <w:rFonts w:hint="default" w:ascii="Wingdings" w:hAnsi="Wingdings"/>
      </w:rPr>
    </w:lvl>
    <w:lvl w:ilvl="3" w:tplc="04090001" w:tentative="1">
      <w:start w:val="1"/>
      <w:numFmt w:val="bullet"/>
      <w:lvlText w:val=""/>
      <w:lvlJc w:val="left"/>
      <w:pPr>
        <w:ind w:left="2940" w:hanging="360"/>
      </w:pPr>
      <w:rPr>
        <w:rFonts w:hint="default" w:ascii="Symbol" w:hAnsi="Symbol"/>
      </w:rPr>
    </w:lvl>
    <w:lvl w:ilvl="4" w:tplc="04090003" w:tentative="1">
      <w:start w:val="1"/>
      <w:numFmt w:val="bullet"/>
      <w:lvlText w:val="o"/>
      <w:lvlJc w:val="left"/>
      <w:pPr>
        <w:ind w:left="3660" w:hanging="360"/>
      </w:pPr>
      <w:rPr>
        <w:rFonts w:hint="default" w:ascii="Courier New" w:hAnsi="Courier New" w:cs="Courier New"/>
      </w:rPr>
    </w:lvl>
    <w:lvl w:ilvl="5" w:tplc="04090005" w:tentative="1">
      <w:start w:val="1"/>
      <w:numFmt w:val="bullet"/>
      <w:lvlText w:val=""/>
      <w:lvlJc w:val="left"/>
      <w:pPr>
        <w:ind w:left="4380" w:hanging="360"/>
      </w:pPr>
      <w:rPr>
        <w:rFonts w:hint="default" w:ascii="Wingdings" w:hAnsi="Wingdings"/>
      </w:rPr>
    </w:lvl>
    <w:lvl w:ilvl="6" w:tplc="04090001" w:tentative="1">
      <w:start w:val="1"/>
      <w:numFmt w:val="bullet"/>
      <w:lvlText w:val=""/>
      <w:lvlJc w:val="left"/>
      <w:pPr>
        <w:ind w:left="5100" w:hanging="360"/>
      </w:pPr>
      <w:rPr>
        <w:rFonts w:hint="default" w:ascii="Symbol" w:hAnsi="Symbol"/>
      </w:rPr>
    </w:lvl>
    <w:lvl w:ilvl="7" w:tplc="04090003" w:tentative="1">
      <w:start w:val="1"/>
      <w:numFmt w:val="bullet"/>
      <w:lvlText w:val="o"/>
      <w:lvlJc w:val="left"/>
      <w:pPr>
        <w:ind w:left="5820" w:hanging="360"/>
      </w:pPr>
      <w:rPr>
        <w:rFonts w:hint="default" w:ascii="Courier New" w:hAnsi="Courier New" w:cs="Courier New"/>
      </w:rPr>
    </w:lvl>
    <w:lvl w:ilvl="8" w:tplc="04090005" w:tentative="1">
      <w:start w:val="1"/>
      <w:numFmt w:val="bullet"/>
      <w:lvlText w:val=""/>
      <w:lvlJc w:val="left"/>
      <w:pPr>
        <w:ind w:left="6540" w:hanging="360"/>
      </w:pPr>
      <w:rPr>
        <w:rFonts w:hint="default" w:ascii="Wingdings" w:hAnsi="Wingdings"/>
      </w:rPr>
    </w:lvl>
  </w:abstractNum>
  <w:abstractNum w:abstractNumId="7" w15:restartNumberingAfterBreak="0">
    <w:nsid w:val="39C32D8C"/>
    <w:multiLevelType w:val="hybridMultilevel"/>
    <w:tmpl w:val="215E6DF0"/>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8" w15:restartNumberingAfterBreak="0">
    <w:nsid w:val="3DFB049F"/>
    <w:multiLevelType w:val="hybridMultilevel"/>
    <w:tmpl w:val="F3D6DDF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9" w15:restartNumberingAfterBreak="0">
    <w:nsid w:val="42DD5E25"/>
    <w:multiLevelType w:val="hybridMultilevel"/>
    <w:tmpl w:val="DEA02BA6"/>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0" w15:restartNumberingAfterBreak="0">
    <w:nsid w:val="5E66349D"/>
    <w:multiLevelType w:val="hybridMultilevel"/>
    <w:tmpl w:val="44CCA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001A30"/>
    <w:multiLevelType w:val="hybridMultilevel"/>
    <w:tmpl w:val="ACC827B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65F93CAA"/>
    <w:multiLevelType w:val="hybridMultilevel"/>
    <w:tmpl w:val="D23A8C44"/>
    <w:lvl w:ilvl="0" w:tplc="B2FC11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953C70"/>
    <w:multiLevelType w:val="hybridMultilevel"/>
    <w:tmpl w:val="B0A4F760"/>
    <w:lvl w:ilvl="0" w:tplc="04090009">
      <w:start w:val="1"/>
      <w:numFmt w:val="bullet"/>
      <w:lvlText w:val=""/>
      <w:lvlJc w:val="left"/>
      <w:pPr>
        <w:ind w:left="2880" w:hanging="360"/>
      </w:pPr>
      <w:rPr>
        <w:rFonts w:hint="default" w:ascii="Wingdings" w:hAnsi="Wingdings"/>
      </w:rPr>
    </w:lvl>
    <w:lvl w:ilvl="1" w:tplc="04090003" w:tentative="1">
      <w:start w:val="1"/>
      <w:numFmt w:val="bullet"/>
      <w:lvlText w:val="o"/>
      <w:lvlJc w:val="left"/>
      <w:pPr>
        <w:ind w:left="3600" w:hanging="360"/>
      </w:pPr>
      <w:rPr>
        <w:rFonts w:hint="default" w:ascii="Courier New" w:hAnsi="Courier New" w:cs="Courier New"/>
      </w:rPr>
    </w:lvl>
    <w:lvl w:ilvl="2" w:tplc="04090005" w:tentative="1">
      <w:start w:val="1"/>
      <w:numFmt w:val="bullet"/>
      <w:lvlText w:val=""/>
      <w:lvlJc w:val="left"/>
      <w:pPr>
        <w:ind w:left="4320" w:hanging="360"/>
      </w:pPr>
      <w:rPr>
        <w:rFonts w:hint="default" w:ascii="Wingdings" w:hAnsi="Wingdings"/>
      </w:rPr>
    </w:lvl>
    <w:lvl w:ilvl="3" w:tplc="04090001" w:tentative="1">
      <w:start w:val="1"/>
      <w:numFmt w:val="bullet"/>
      <w:lvlText w:val=""/>
      <w:lvlJc w:val="left"/>
      <w:pPr>
        <w:ind w:left="5040" w:hanging="360"/>
      </w:pPr>
      <w:rPr>
        <w:rFonts w:hint="default" w:ascii="Symbol" w:hAnsi="Symbol"/>
      </w:rPr>
    </w:lvl>
    <w:lvl w:ilvl="4" w:tplc="04090003" w:tentative="1">
      <w:start w:val="1"/>
      <w:numFmt w:val="bullet"/>
      <w:lvlText w:val="o"/>
      <w:lvlJc w:val="left"/>
      <w:pPr>
        <w:ind w:left="5760" w:hanging="360"/>
      </w:pPr>
      <w:rPr>
        <w:rFonts w:hint="default" w:ascii="Courier New" w:hAnsi="Courier New" w:cs="Courier New"/>
      </w:rPr>
    </w:lvl>
    <w:lvl w:ilvl="5" w:tplc="04090005" w:tentative="1">
      <w:start w:val="1"/>
      <w:numFmt w:val="bullet"/>
      <w:lvlText w:val=""/>
      <w:lvlJc w:val="left"/>
      <w:pPr>
        <w:ind w:left="6480" w:hanging="360"/>
      </w:pPr>
      <w:rPr>
        <w:rFonts w:hint="default" w:ascii="Wingdings" w:hAnsi="Wingdings"/>
      </w:rPr>
    </w:lvl>
    <w:lvl w:ilvl="6" w:tplc="04090001" w:tentative="1">
      <w:start w:val="1"/>
      <w:numFmt w:val="bullet"/>
      <w:lvlText w:val=""/>
      <w:lvlJc w:val="left"/>
      <w:pPr>
        <w:ind w:left="7200" w:hanging="360"/>
      </w:pPr>
      <w:rPr>
        <w:rFonts w:hint="default" w:ascii="Symbol" w:hAnsi="Symbol"/>
      </w:rPr>
    </w:lvl>
    <w:lvl w:ilvl="7" w:tplc="04090003" w:tentative="1">
      <w:start w:val="1"/>
      <w:numFmt w:val="bullet"/>
      <w:lvlText w:val="o"/>
      <w:lvlJc w:val="left"/>
      <w:pPr>
        <w:ind w:left="7920" w:hanging="360"/>
      </w:pPr>
      <w:rPr>
        <w:rFonts w:hint="default" w:ascii="Courier New" w:hAnsi="Courier New" w:cs="Courier New"/>
      </w:rPr>
    </w:lvl>
    <w:lvl w:ilvl="8" w:tplc="04090005" w:tentative="1">
      <w:start w:val="1"/>
      <w:numFmt w:val="bullet"/>
      <w:lvlText w:val=""/>
      <w:lvlJc w:val="left"/>
      <w:pPr>
        <w:ind w:left="8640" w:hanging="360"/>
      </w:pPr>
      <w:rPr>
        <w:rFonts w:hint="default" w:ascii="Wingdings" w:hAnsi="Wingdings"/>
      </w:rPr>
    </w:lvl>
  </w:abstractNum>
  <w:abstractNum w:abstractNumId="14" w15:restartNumberingAfterBreak="0">
    <w:nsid w:val="6A2E28DC"/>
    <w:multiLevelType w:val="hybridMultilevel"/>
    <w:tmpl w:val="6B9A95E0"/>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5" w15:restartNumberingAfterBreak="0">
    <w:nsid w:val="6C2223D1"/>
    <w:multiLevelType w:val="hybridMultilevel"/>
    <w:tmpl w:val="5778F7FC"/>
    <w:lvl w:ilvl="0" w:tplc="04090009">
      <w:start w:val="1"/>
      <w:numFmt w:val="bullet"/>
      <w:lvlText w:val=""/>
      <w:lvlJc w:val="left"/>
      <w:pPr>
        <w:ind w:left="1440" w:hanging="360"/>
      </w:pPr>
      <w:rPr>
        <w:rFonts w:hint="default" w:ascii="Wingdings" w:hAnsi="Wingdings"/>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6" w15:restartNumberingAfterBreak="0">
    <w:nsid w:val="6CE9011A"/>
    <w:multiLevelType w:val="hybridMultilevel"/>
    <w:tmpl w:val="E58848F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75080F8E"/>
    <w:multiLevelType w:val="hybridMultilevel"/>
    <w:tmpl w:val="32C2B28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79A75A1B"/>
    <w:multiLevelType w:val="hybridMultilevel"/>
    <w:tmpl w:val="068443DE"/>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9" w15:restartNumberingAfterBreak="0">
    <w:nsid w:val="7E52731F"/>
    <w:multiLevelType w:val="hybridMultilevel"/>
    <w:tmpl w:val="8B745966"/>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num w:numId="1" w16cid:durableId="1024938456">
    <w:abstractNumId w:val="10"/>
  </w:num>
  <w:num w:numId="2" w16cid:durableId="1313367370">
    <w:abstractNumId w:val="4"/>
  </w:num>
  <w:num w:numId="3" w16cid:durableId="981890737">
    <w:abstractNumId w:val="19"/>
  </w:num>
  <w:num w:numId="4" w16cid:durableId="2135444490">
    <w:abstractNumId w:val="14"/>
  </w:num>
  <w:num w:numId="5" w16cid:durableId="2051883446">
    <w:abstractNumId w:val="8"/>
  </w:num>
  <w:num w:numId="6" w16cid:durableId="136000277">
    <w:abstractNumId w:val="9"/>
  </w:num>
  <w:num w:numId="7" w16cid:durableId="237207443">
    <w:abstractNumId w:val="5"/>
  </w:num>
  <w:num w:numId="8" w16cid:durableId="1766804325">
    <w:abstractNumId w:val="7"/>
  </w:num>
  <w:num w:numId="9" w16cid:durableId="391582594">
    <w:abstractNumId w:val="18"/>
  </w:num>
  <w:num w:numId="10" w16cid:durableId="1007826204">
    <w:abstractNumId w:val="13"/>
  </w:num>
  <w:num w:numId="11" w16cid:durableId="1607880755">
    <w:abstractNumId w:val="11"/>
  </w:num>
  <w:num w:numId="12" w16cid:durableId="1125000708">
    <w:abstractNumId w:val="17"/>
  </w:num>
  <w:num w:numId="13" w16cid:durableId="1296525748">
    <w:abstractNumId w:val="15"/>
  </w:num>
  <w:num w:numId="14" w16cid:durableId="651445869">
    <w:abstractNumId w:val="12"/>
  </w:num>
  <w:num w:numId="15" w16cid:durableId="1873954434">
    <w:abstractNumId w:val="1"/>
  </w:num>
  <w:num w:numId="16" w16cid:durableId="2081245669">
    <w:abstractNumId w:val="16"/>
  </w:num>
  <w:num w:numId="17" w16cid:durableId="1676152793">
    <w:abstractNumId w:val="2"/>
  </w:num>
  <w:num w:numId="18" w16cid:durableId="712390371">
    <w:abstractNumId w:val="3"/>
  </w:num>
  <w:num w:numId="19" w16cid:durableId="2085949425">
    <w:abstractNumId w:val="6"/>
  </w:num>
  <w:num w:numId="20" w16cid:durableId="1811092388">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FB7"/>
    <w:rsid w:val="00040B6F"/>
    <w:rsid w:val="000964E6"/>
    <w:rsid w:val="000D33B6"/>
    <w:rsid w:val="0010181C"/>
    <w:rsid w:val="00106935"/>
    <w:rsid w:val="00152BBA"/>
    <w:rsid w:val="00153607"/>
    <w:rsid w:val="0019230A"/>
    <w:rsid w:val="001C3963"/>
    <w:rsid w:val="001E65E4"/>
    <w:rsid w:val="001F7FB7"/>
    <w:rsid w:val="002A550F"/>
    <w:rsid w:val="002C22DF"/>
    <w:rsid w:val="002C6DB8"/>
    <w:rsid w:val="00323086"/>
    <w:rsid w:val="00327026"/>
    <w:rsid w:val="00377025"/>
    <w:rsid w:val="003A729C"/>
    <w:rsid w:val="00412A99"/>
    <w:rsid w:val="004910FE"/>
    <w:rsid w:val="00503127"/>
    <w:rsid w:val="0052159D"/>
    <w:rsid w:val="005536E8"/>
    <w:rsid w:val="005B72B2"/>
    <w:rsid w:val="00654FF1"/>
    <w:rsid w:val="006A2DD8"/>
    <w:rsid w:val="006C14DD"/>
    <w:rsid w:val="00702690"/>
    <w:rsid w:val="007142E3"/>
    <w:rsid w:val="00794169"/>
    <w:rsid w:val="007E24FD"/>
    <w:rsid w:val="00844748"/>
    <w:rsid w:val="00891AD2"/>
    <w:rsid w:val="008A2134"/>
    <w:rsid w:val="008E54B3"/>
    <w:rsid w:val="008F1659"/>
    <w:rsid w:val="00935741"/>
    <w:rsid w:val="0097410A"/>
    <w:rsid w:val="009C6B39"/>
    <w:rsid w:val="00A25781"/>
    <w:rsid w:val="00A301B8"/>
    <w:rsid w:val="00A54ECD"/>
    <w:rsid w:val="00B025C1"/>
    <w:rsid w:val="00B31F5A"/>
    <w:rsid w:val="00B834C0"/>
    <w:rsid w:val="00C55B8A"/>
    <w:rsid w:val="00C86224"/>
    <w:rsid w:val="00D1563A"/>
    <w:rsid w:val="00D76CE5"/>
    <w:rsid w:val="00E03014"/>
    <w:rsid w:val="00EA41A9"/>
    <w:rsid w:val="00EA4756"/>
    <w:rsid w:val="00EF153F"/>
    <w:rsid w:val="00F23851"/>
    <w:rsid w:val="00F66937"/>
    <w:rsid w:val="00F77372"/>
    <w:rsid w:val="00FC54CE"/>
    <w:rsid w:val="094F31BD"/>
    <w:rsid w:val="34B75BE0"/>
    <w:rsid w:val="7EA54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60EB5F"/>
  <w15:docId w15:val="{0AD7E2F3-3400-4A5E-B669-F0431B3D962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F7FB7"/>
    <w:pPr>
      <w:spacing w:after="200" w:line="276" w:lineRule="auto"/>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F7FB7"/>
    <w:pPr>
      <w:ind w:left="720"/>
      <w:contextualSpacing/>
    </w:pPr>
  </w:style>
  <w:style w:type="paragraph" w:styleId="Header">
    <w:name w:val="header"/>
    <w:basedOn w:val="Normal"/>
    <w:link w:val="HeaderChar"/>
    <w:uiPriority w:val="99"/>
    <w:unhideWhenUsed/>
    <w:rsid w:val="0010181C"/>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181C"/>
  </w:style>
  <w:style w:type="paragraph" w:styleId="Footer">
    <w:name w:val="footer"/>
    <w:basedOn w:val="Normal"/>
    <w:link w:val="FooterChar"/>
    <w:uiPriority w:val="99"/>
    <w:unhideWhenUsed/>
    <w:rsid w:val="0010181C"/>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181C"/>
  </w:style>
  <w:style w:type="paragraph" w:styleId="NoSpacing">
    <w:name w:val="No Spacing"/>
    <w:uiPriority w:val="1"/>
    <w:qFormat/>
    <w:rsid w:val="00EA4756"/>
    <w:pPr>
      <w:spacing w:after="0" w:line="240" w:lineRule="auto"/>
    </w:pPr>
  </w:style>
  <w:style w:type="paragraph" w:styleId="BalloonText">
    <w:name w:val="Balloon Text"/>
    <w:basedOn w:val="Normal"/>
    <w:link w:val="BalloonTextChar"/>
    <w:uiPriority w:val="99"/>
    <w:semiHidden/>
    <w:unhideWhenUsed/>
    <w:rsid w:val="00C8622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C86224"/>
    <w:rPr>
      <w:rFonts w:ascii="Tahoma" w:hAnsi="Tahoma" w:cs="Tahoma"/>
      <w:sz w:val="16"/>
      <w:szCs w:val="16"/>
    </w:rPr>
  </w:style>
  <w:style w:type="character" w:styleId="Hyperlink">
    <w:name w:val="Hyperlink"/>
    <w:basedOn w:val="DefaultParagraphFont"/>
    <w:uiPriority w:val="99"/>
    <w:unhideWhenUsed/>
    <w:rsid w:val="002A550F"/>
    <w:rPr>
      <w:color w:val="0563C1" w:themeColor="hyperlink"/>
      <w:u w:val="single"/>
    </w:rPr>
  </w:style>
  <w:style w:type="character" w:styleId="UnresolvedMention">
    <w:name w:val="Unresolved Mention"/>
    <w:basedOn w:val="DefaultParagraphFont"/>
    <w:uiPriority w:val="99"/>
    <w:semiHidden/>
    <w:unhideWhenUsed/>
    <w:rsid w:val="002A55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hyperlink" Target="mailto:miranda@unitedwaylakeshore.org" TargetMode="External" Id="Rc9e5ed79b4434d5b" /><Relationship Type="http://schemas.openxmlformats.org/officeDocument/2006/relationships/glossaryDocument" Target="glossary/document.xml" Id="Rd5a00062697c400e" /><Relationship Type="http://schemas.microsoft.com/office/2020/10/relationships/intelligence" Target="intelligence2.xml" Id="R40cfd13c5b774870" /><Relationship Type="http://schemas.openxmlformats.org/officeDocument/2006/relationships/image" Target="/media/image3.wmf" Id="R8be884d0dfcd436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012659c-9331-4cb7-b522-3635540f148d}"/>
      </w:docPartPr>
      <w:docPartBody>
        <w:p w14:paraId="51DCE44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83527-9382-4686-9339-B79263DB887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Trinity Health</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Tracy Host</dc:creator>
  <lastModifiedBy>Guest User</lastModifiedBy>
  <revision>6</revision>
  <dcterms:created xsi:type="dcterms:W3CDTF">2023-08-08T14:43:00.0000000Z</dcterms:created>
  <dcterms:modified xsi:type="dcterms:W3CDTF">2023-08-08T15:02:18.5749464Z</dcterms:modified>
</coreProperties>
</file>