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3EE6BF21" w14:textId="04D4BC96" w:rsidR="003274C8" w:rsidRPr="00E04195" w:rsidRDefault="008C0734" w:rsidP="003274C8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August 23, 2023</w:t>
      </w:r>
    </w:p>
    <w:p w14:paraId="5F857239" w14:textId="315E2C85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P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3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0 </w:t>
      </w:r>
      <w:r w:rsidR="007E51C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P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15C4648" w14:textId="3A97F50A" w:rsidR="00F524D1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5609C5D3">
        <w:trPr>
          <w:trHeight w:val="278"/>
        </w:trPr>
        <w:tc>
          <w:tcPr>
            <w:tcW w:w="2430" w:type="dxa"/>
            <w:shd w:val="clear" w:color="auto" w:fill="FFFFFF" w:themeFill="background1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1175A23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F5B96D6" w14:textId="07878BF1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0BCE4CEF" w:rsidR="00F524D1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Cherylle Booker</w:t>
            </w:r>
            <w:r w:rsidR="00F524D1" w:rsidRPr="00E04195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344A055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BBCE39" w14:textId="624C240F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F524D1" w:rsidRPr="00E04195" w14:paraId="694ABB3F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27C66F71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8DE4B5" w14:textId="0F1C8723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4B9E04EB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5BF031" w14:textId="329D76EC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1A8AC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58C925A9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72FE609C" w14:textId="26E9FCB0" w:rsidR="00F524D1" w:rsidRPr="00E04195" w:rsidRDefault="007E51C5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Lisa Reinecke, True North Community Services</w:t>
            </w:r>
          </w:p>
        </w:tc>
        <w:tc>
          <w:tcPr>
            <w:tcW w:w="1080" w:type="dxa"/>
            <w:vAlign w:val="center"/>
          </w:tcPr>
          <w:p w14:paraId="23CD4320" w14:textId="7610453C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14:paraId="1494DF3F" w14:textId="02AE068A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1E102D5E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8E232F1" w14:textId="5DE8178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23CC0608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26D16E0B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14:paraId="259ADE1D" w14:textId="4228805E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082F806B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879781" w14:textId="2BDB36B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1B58C289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9D7E40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E7EB22E" w14:textId="693D00D6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1DEC3224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0AB6BF1" w14:textId="094C485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026818E5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Mike Baauw,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0D485D2" w14:textId="6455FD43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289EFE" w14:textId="215E4291" w:rsidR="00F524D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F61E81" w:rsidRPr="00E04195" w14:paraId="5E6BBD63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333B1003" w14:textId="3621576C" w:rsidR="00F61E81" w:rsidRPr="00E04195" w:rsidRDefault="003274C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AED1A1C" w14:textId="51E1E647" w:rsidR="00F61E8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79818C" w14:textId="0C7427DF" w:rsidR="00F61E81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E033DE" w:rsidRPr="00E04195" w14:paraId="3AE0FDDE" w14:textId="77777777" w:rsidTr="5609C5D3">
        <w:trPr>
          <w:trHeight w:val="260"/>
        </w:trPr>
        <w:tc>
          <w:tcPr>
            <w:tcW w:w="2430" w:type="dxa"/>
            <w:vAlign w:val="center"/>
          </w:tcPr>
          <w:p w14:paraId="78910D54" w14:textId="437C8C80" w:rsidR="00E033DE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VA</w:t>
            </w:r>
          </w:p>
        </w:tc>
        <w:tc>
          <w:tcPr>
            <w:tcW w:w="1080" w:type="dxa"/>
            <w:vAlign w:val="center"/>
          </w:tcPr>
          <w:p w14:paraId="6FB9588F" w14:textId="6E3F2551" w:rsidR="00E033DE" w:rsidRPr="00E04195" w:rsidRDefault="00E10D64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14:paraId="34874855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4EEAB63" w14:textId="77777777" w:rsidR="00E033DE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331CBE2" w14:textId="5892B37C" w:rsidR="00E033DE" w:rsidRPr="00DE0D12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676B8C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95E0E2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282BEBCE" w:rsidR="00F524D1" w:rsidRPr="00E04195" w:rsidRDefault="00405937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2846F4BE" w14:textId="1A26A669" w:rsidR="00073C99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  <w:r w:rsidR="00E10D64">
        <w:t xml:space="preserve">-2:00pm </w:t>
      </w:r>
    </w:p>
    <w:p w14:paraId="4527E687" w14:textId="6D3B4F91" w:rsidR="00073C99" w:rsidRDefault="00073C99" w:rsidP="00073C99">
      <w:pPr>
        <w:spacing w:before="240" w:line="240" w:lineRule="auto"/>
      </w:pPr>
      <w:r>
        <w:t>2.</w:t>
      </w:r>
      <w:r>
        <w:tab/>
      </w:r>
      <w:r w:rsidR="00200035">
        <w:t>Welcome and Introductions</w:t>
      </w:r>
      <w:r w:rsidR="00E10D64">
        <w:t xml:space="preserve"> – </w:t>
      </w:r>
    </w:p>
    <w:p w14:paraId="07071D5A" w14:textId="17686E1B" w:rsidR="003274C8" w:rsidRDefault="00073C99" w:rsidP="00073C99">
      <w:pPr>
        <w:spacing w:before="240" w:line="240" w:lineRule="auto"/>
      </w:pPr>
      <w:r>
        <w:t>3.</w:t>
      </w:r>
      <w:r>
        <w:tab/>
      </w:r>
      <w:r w:rsidR="00200035">
        <w:t xml:space="preserve">Approval of </w:t>
      </w:r>
      <w:r w:rsidR="00503524">
        <w:t>June</w:t>
      </w:r>
      <w:r w:rsidR="00200035">
        <w:t xml:space="preserve"> Minutes</w:t>
      </w:r>
      <w:r w:rsidR="00E10D64">
        <w:t xml:space="preserve"> AR - </w:t>
      </w:r>
    </w:p>
    <w:p w14:paraId="7CC6D212" w14:textId="78DBEBEE" w:rsidR="00073C99" w:rsidRDefault="001454F0" w:rsidP="00073C99">
      <w:pPr>
        <w:spacing w:before="240" w:line="240" w:lineRule="auto"/>
      </w:pPr>
      <w:r>
        <w:t>4</w:t>
      </w:r>
      <w:r w:rsidR="00073C99">
        <w:t>.</w:t>
      </w:r>
      <w:r w:rsidR="00073C99">
        <w:tab/>
        <w:t>Reports from Committees</w:t>
      </w:r>
      <w:r w:rsidR="00E10D64">
        <w:t>-</w:t>
      </w:r>
    </w:p>
    <w:p w14:paraId="3C7D4AA8" w14:textId="1C54C22D" w:rsidR="00E10D64" w:rsidRDefault="00611C64" w:rsidP="00E10D64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  <w:t>Outreach Subcommittee</w:t>
      </w:r>
      <w:r w:rsidR="00E10D64">
        <w:t xml:space="preserve">- </w:t>
      </w:r>
    </w:p>
    <w:p w14:paraId="31D2C931" w14:textId="7AA9ECF2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</w:t>
      </w:r>
    </w:p>
    <w:p w14:paraId="77FB2582" w14:textId="63F3ED62" w:rsidR="00200035" w:rsidRPr="00984C16" w:rsidRDefault="5609C5D3" w:rsidP="00984C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 xml:space="preserve">5.           CE </w:t>
      </w:r>
      <w:r w:rsidR="008C0734">
        <w:t>June</w:t>
      </w:r>
      <w:r>
        <w:t xml:space="preserve"> Report</w:t>
      </w:r>
      <w:r w:rsidR="00984C16">
        <w:t xml:space="preserve">- </w:t>
      </w:r>
    </w:p>
    <w:p w14:paraId="6CCDF30F" w14:textId="3D1CD4DB" w:rsidR="008C0734" w:rsidRDefault="008C0734" w:rsidP="008C0734">
      <w:pPr>
        <w:tabs>
          <w:tab w:val="left" w:pos="720"/>
          <w:tab w:val="left" w:pos="1440"/>
          <w:tab w:val="left" w:pos="2160"/>
          <w:tab w:val="left" w:pos="2775"/>
        </w:tabs>
        <w:spacing w:before="240" w:line="240" w:lineRule="auto"/>
      </w:pPr>
      <w:r>
        <w:t xml:space="preserve">6. </w:t>
      </w:r>
      <w:r>
        <w:tab/>
        <w:t>CE July Report</w:t>
      </w:r>
      <w:r w:rsidR="00984C16">
        <w:t xml:space="preserve">- </w:t>
      </w:r>
    </w:p>
    <w:p w14:paraId="45CE3B5E" w14:textId="1FE6B0FB" w:rsidR="008C0734" w:rsidRDefault="008C0734" w:rsidP="008C0734">
      <w:pPr>
        <w:tabs>
          <w:tab w:val="left" w:pos="720"/>
          <w:tab w:val="left" w:pos="1440"/>
          <w:tab w:val="left" w:pos="2160"/>
          <w:tab w:val="left" w:pos="2775"/>
        </w:tabs>
        <w:spacing w:before="240" w:line="240" w:lineRule="auto"/>
      </w:pPr>
      <w:r>
        <w:t xml:space="preserve">7. </w:t>
      </w:r>
      <w:r>
        <w:tab/>
        <w:t>By-Name-List Policy</w:t>
      </w:r>
      <w:r w:rsidR="00B31CD5">
        <w:t xml:space="preserve">- </w:t>
      </w:r>
    </w:p>
    <w:p w14:paraId="5F74B47A" w14:textId="1B807969" w:rsidR="0061074A" w:rsidRDefault="00A03B2C" w:rsidP="008C0734">
      <w:pPr>
        <w:tabs>
          <w:tab w:val="left" w:pos="720"/>
          <w:tab w:val="left" w:pos="1440"/>
          <w:tab w:val="left" w:pos="2160"/>
          <w:tab w:val="left" w:pos="2775"/>
        </w:tabs>
        <w:spacing w:before="240" w:line="240" w:lineRule="auto"/>
      </w:pPr>
      <w:r>
        <w:t xml:space="preserve"> </w:t>
      </w:r>
    </w:p>
    <w:p w14:paraId="3DC7193E" w14:textId="41B4A798" w:rsidR="00BC2EEF" w:rsidRDefault="008C0734" w:rsidP="00073C99">
      <w:pPr>
        <w:spacing w:before="240" w:line="240" w:lineRule="auto"/>
      </w:pPr>
      <w:r>
        <w:lastRenderedPageBreak/>
        <w:t>8</w:t>
      </w:r>
      <w:r w:rsidR="00BC2EEF">
        <w:t xml:space="preserve">. </w:t>
      </w:r>
      <w:r w:rsidR="00BC2EEF">
        <w:tab/>
        <w:t>New Business</w:t>
      </w:r>
      <w:r w:rsidR="00A03B2C">
        <w:t>-No new business</w:t>
      </w:r>
    </w:p>
    <w:p w14:paraId="1EF47C95" w14:textId="1DC759B9" w:rsidR="00510C05" w:rsidRDefault="008C0734" w:rsidP="00073C99">
      <w:pPr>
        <w:spacing w:before="240" w:line="240" w:lineRule="auto"/>
      </w:pPr>
      <w:r>
        <w:t>9</w:t>
      </w:r>
      <w:r w:rsidR="00BC2EEF">
        <w:t>.</w:t>
      </w:r>
      <w:r w:rsidR="00073C99">
        <w:tab/>
        <w:t>Adjournment</w:t>
      </w:r>
      <w:r w:rsidR="00A03B2C">
        <w:t>-</w:t>
      </w:r>
      <w:r w:rsidR="00BC2055">
        <w:t xml:space="preserve">3:05pm </w:t>
      </w:r>
    </w:p>
    <w:sectPr w:rsidR="008266F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C3D" w14:textId="77777777" w:rsidR="000D78CD" w:rsidRDefault="000D78CD">
      <w:pPr>
        <w:spacing w:after="0" w:line="240" w:lineRule="auto"/>
      </w:pPr>
      <w:r>
        <w:separator/>
      </w:r>
    </w:p>
  </w:endnote>
  <w:endnote w:type="continuationSeparator" w:id="0">
    <w:p w14:paraId="28F6C5BE" w14:textId="77777777" w:rsidR="000D78CD" w:rsidRDefault="000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6D9B5DF0" w:rsidR="00510C05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>Coordinated Entry Agenda</w:t>
    </w:r>
    <w:r w:rsidR="0014165E">
      <w:t xml:space="preserve"> </w:t>
    </w:r>
    <w:r w:rsidR="008C0734">
      <w:t>August 23,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9B7" w14:textId="77777777" w:rsidR="000D78CD" w:rsidRDefault="000D78CD">
      <w:pPr>
        <w:spacing w:after="0" w:line="240" w:lineRule="auto"/>
      </w:pPr>
      <w:r>
        <w:separator/>
      </w:r>
    </w:p>
  </w:footnote>
  <w:footnote w:type="continuationSeparator" w:id="0">
    <w:p w14:paraId="5475FE27" w14:textId="77777777" w:rsidR="000D78CD" w:rsidRDefault="000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47E9"/>
    <w:rsid w:val="000D267F"/>
    <w:rsid w:val="000D4348"/>
    <w:rsid w:val="000D78CD"/>
    <w:rsid w:val="0014165E"/>
    <w:rsid w:val="001454F0"/>
    <w:rsid w:val="001633F6"/>
    <w:rsid w:val="0017791F"/>
    <w:rsid w:val="00183C70"/>
    <w:rsid w:val="00192848"/>
    <w:rsid w:val="00194FAB"/>
    <w:rsid w:val="001D5A0C"/>
    <w:rsid w:val="00200035"/>
    <w:rsid w:val="00211BAC"/>
    <w:rsid w:val="002545B0"/>
    <w:rsid w:val="00262BEB"/>
    <w:rsid w:val="002720E7"/>
    <w:rsid w:val="00291C4B"/>
    <w:rsid w:val="00296B7C"/>
    <w:rsid w:val="002A7720"/>
    <w:rsid w:val="002B5B4A"/>
    <w:rsid w:val="002D2005"/>
    <w:rsid w:val="002E1984"/>
    <w:rsid w:val="002E2511"/>
    <w:rsid w:val="002F0A71"/>
    <w:rsid w:val="003274C8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E5E80"/>
    <w:rsid w:val="003F2055"/>
    <w:rsid w:val="003F7F11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F5ADF"/>
    <w:rsid w:val="00503524"/>
    <w:rsid w:val="005041B2"/>
    <w:rsid w:val="00510C05"/>
    <w:rsid w:val="0054305A"/>
    <w:rsid w:val="00583D2B"/>
    <w:rsid w:val="005A39C1"/>
    <w:rsid w:val="005E396A"/>
    <w:rsid w:val="005F5704"/>
    <w:rsid w:val="005F5AB3"/>
    <w:rsid w:val="005F76B2"/>
    <w:rsid w:val="0061074A"/>
    <w:rsid w:val="00611C64"/>
    <w:rsid w:val="00616A4F"/>
    <w:rsid w:val="00624430"/>
    <w:rsid w:val="0065148A"/>
    <w:rsid w:val="006559BB"/>
    <w:rsid w:val="0065728A"/>
    <w:rsid w:val="00662E6B"/>
    <w:rsid w:val="00682F73"/>
    <w:rsid w:val="006836EB"/>
    <w:rsid w:val="00687F67"/>
    <w:rsid w:val="0069303A"/>
    <w:rsid w:val="006B6975"/>
    <w:rsid w:val="006B6F71"/>
    <w:rsid w:val="006C04FB"/>
    <w:rsid w:val="006E2394"/>
    <w:rsid w:val="006E610D"/>
    <w:rsid w:val="006F1629"/>
    <w:rsid w:val="00700BD2"/>
    <w:rsid w:val="007021C0"/>
    <w:rsid w:val="00710CB4"/>
    <w:rsid w:val="00711309"/>
    <w:rsid w:val="00717AF6"/>
    <w:rsid w:val="007272A1"/>
    <w:rsid w:val="00761F51"/>
    <w:rsid w:val="00777EAE"/>
    <w:rsid w:val="00783745"/>
    <w:rsid w:val="00794139"/>
    <w:rsid w:val="007E1489"/>
    <w:rsid w:val="007E51C5"/>
    <w:rsid w:val="007F6DD4"/>
    <w:rsid w:val="00804D36"/>
    <w:rsid w:val="008059A1"/>
    <w:rsid w:val="00817DA4"/>
    <w:rsid w:val="00874BDD"/>
    <w:rsid w:val="00884F90"/>
    <w:rsid w:val="008916B9"/>
    <w:rsid w:val="0089652C"/>
    <w:rsid w:val="008A5F71"/>
    <w:rsid w:val="008C0734"/>
    <w:rsid w:val="008D53FE"/>
    <w:rsid w:val="008E29DB"/>
    <w:rsid w:val="008E5895"/>
    <w:rsid w:val="009125A2"/>
    <w:rsid w:val="00914031"/>
    <w:rsid w:val="009240E9"/>
    <w:rsid w:val="00967E21"/>
    <w:rsid w:val="00984C16"/>
    <w:rsid w:val="009932F4"/>
    <w:rsid w:val="009A09E1"/>
    <w:rsid w:val="009B02BF"/>
    <w:rsid w:val="009C7606"/>
    <w:rsid w:val="009D17F0"/>
    <w:rsid w:val="009E4225"/>
    <w:rsid w:val="009F3026"/>
    <w:rsid w:val="009F6FEA"/>
    <w:rsid w:val="00A03B2C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1CD5"/>
    <w:rsid w:val="00B36BF7"/>
    <w:rsid w:val="00B46704"/>
    <w:rsid w:val="00B818D9"/>
    <w:rsid w:val="00B91BAF"/>
    <w:rsid w:val="00B93F7A"/>
    <w:rsid w:val="00BA3EFC"/>
    <w:rsid w:val="00BB05B9"/>
    <w:rsid w:val="00BB0D4F"/>
    <w:rsid w:val="00BC2055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B2EB0"/>
    <w:rsid w:val="00CE3754"/>
    <w:rsid w:val="00D16D33"/>
    <w:rsid w:val="00D2691C"/>
    <w:rsid w:val="00D3396B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33DE"/>
    <w:rsid w:val="00E046E8"/>
    <w:rsid w:val="00E10D64"/>
    <w:rsid w:val="00E25CA0"/>
    <w:rsid w:val="00E367BF"/>
    <w:rsid w:val="00E60144"/>
    <w:rsid w:val="00E6780A"/>
    <w:rsid w:val="00E9727A"/>
    <w:rsid w:val="00EA6CBB"/>
    <w:rsid w:val="00EB6020"/>
    <w:rsid w:val="00ED3D0D"/>
    <w:rsid w:val="00ED668E"/>
    <w:rsid w:val="00EE2670"/>
    <w:rsid w:val="00F12440"/>
    <w:rsid w:val="00F20999"/>
    <w:rsid w:val="00F30950"/>
    <w:rsid w:val="00F32B40"/>
    <w:rsid w:val="00F338E9"/>
    <w:rsid w:val="00F524D1"/>
    <w:rsid w:val="00F61E81"/>
    <w:rsid w:val="00F82AE6"/>
    <w:rsid w:val="00F87F7F"/>
    <w:rsid w:val="00F9099B"/>
    <w:rsid w:val="00F9708B"/>
    <w:rsid w:val="00FA3CDB"/>
    <w:rsid w:val="00FB0331"/>
    <w:rsid w:val="5609C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98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4C16"/>
  </w:style>
  <w:style w:type="character" w:customStyle="1" w:styleId="eop">
    <w:name w:val="eop"/>
    <w:basedOn w:val="DefaultParagraphFont"/>
    <w:rsid w:val="0098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dcterms:created xsi:type="dcterms:W3CDTF">2023-10-12T17:32:00Z</dcterms:created>
  <dcterms:modified xsi:type="dcterms:W3CDTF">2023-10-12T17:32:00Z</dcterms:modified>
</cp:coreProperties>
</file>