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F99F" w14:textId="0C199117" w:rsidR="00AD6852" w:rsidRPr="00AD6852" w:rsidRDefault="00AD6852" w:rsidP="00AD6852">
      <w:pPr>
        <w:rPr>
          <w:b/>
          <w:bCs/>
        </w:rPr>
      </w:pPr>
      <w:r w:rsidRPr="00AD6852">
        <w:rPr>
          <w:b/>
          <w:bCs/>
        </w:rPr>
        <w:t xml:space="preserve">Presenters contact information: </w:t>
      </w:r>
    </w:p>
    <w:p w14:paraId="6D2080AE" w14:textId="56AB2B27" w:rsidR="00AD6852" w:rsidRPr="00AD6852" w:rsidRDefault="00AD6852" w:rsidP="00AD6852">
      <w:r w:rsidRPr="00AD6852">
        <w:rPr>
          <w:u w:val="single"/>
        </w:rPr>
        <w:t>Michael C. Ramsey</w:t>
      </w:r>
      <w:r>
        <w:t xml:space="preserve">, Program Coordinator Trinity Community Health and Well-being </w:t>
      </w:r>
      <w:r w:rsidRPr="00AD6852">
        <w:t>Michael.Ramsey@trinity-health.org&gt;</w:t>
      </w:r>
    </w:p>
    <w:p w14:paraId="154298F6" w14:textId="30B27373" w:rsidR="00AD6852" w:rsidRPr="00AD6852" w:rsidRDefault="00AD6852" w:rsidP="00AD6852">
      <w:r w:rsidRPr="00AD6852">
        <w:rPr>
          <w:u w:val="single"/>
        </w:rPr>
        <w:t>Sandy Whitaker</w:t>
      </w:r>
      <w:r>
        <w:t>, New Era Farmers Market Manager</w:t>
      </w:r>
      <w:r>
        <w:br/>
      </w:r>
      <w:r w:rsidRPr="00AD6852">
        <w:t>shoppnqueen@hotmail.com</w:t>
      </w:r>
    </w:p>
    <w:p w14:paraId="1839A1F3" w14:textId="23FC249D" w:rsidR="00AD6852" w:rsidRDefault="00AD6852" w:rsidP="00AD6852">
      <w:r w:rsidRPr="00AD6852">
        <w:rPr>
          <w:u w:val="single"/>
        </w:rPr>
        <w:t>Allison Keessen</w:t>
      </w:r>
      <w:r>
        <w:t>, MAISD, Great Start and How YOU Birth Doula</w:t>
      </w:r>
      <w:r>
        <w:br/>
      </w:r>
      <w:r w:rsidRPr="00AD6852">
        <w:t xml:space="preserve"> </w:t>
      </w:r>
      <w:hyperlink r:id="rId7" w:history="1">
        <w:r w:rsidRPr="00AD6852">
          <w:rPr>
            <w:rStyle w:val="Hyperlink"/>
          </w:rPr>
          <w:t>akeessen@muskegonisd.org</w:t>
        </w:r>
      </w:hyperlink>
      <w:r w:rsidRPr="00AD6852">
        <w:t xml:space="preserve">, </w:t>
      </w:r>
    </w:p>
    <w:p w14:paraId="36F2CA91" w14:textId="3555E95F" w:rsidR="00AD6852" w:rsidRPr="00AD6852" w:rsidRDefault="00AD6852" w:rsidP="00AD6852">
      <w:r w:rsidRPr="00AD6852">
        <w:rPr>
          <w:u w:val="single"/>
        </w:rPr>
        <w:t>Kim Sims</w:t>
      </w:r>
      <w:r w:rsidRPr="00AD6852">
        <w:t xml:space="preserve">, </w:t>
      </w:r>
      <w:r>
        <w:t xml:space="preserve">How YOU Birth Coordinator </w:t>
      </w:r>
      <w:r>
        <w:br/>
      </w:r>
      <w:hyperlink r:id="rId8" w:history="1">
        <w:r w:rsidRPr="00AD6852">
          <w:rPr>
            <w:rStyle w:val="Hyperlink"/>
          </w:rPr>
          <w:t>howyoubirth@gmail.com</w:t>
        </w:r>
      </w:hyperlink>
      <w:r>
        <w:br/>
      </w:r>
      <w:r>
        <w:br/>
      </w:r>
      <w:r w:rsidRPr="00AD6852">
        <w:rPr>
          <w:u w:val="single"/>
        </w:rPr>
        <w:t>Hillery Ross</w:t>
      </w:r>
      <w:r w:rsidRPr="00AD6852">
        <w:t xml:space="preserve"> </w:t>
      </w:r>
      <w:r>
        <w:t>, CCHW Lead Trinity Health Project and How YOU Birth Doula</w:t>
      </w:r>
      <w:r>
        <w:br/>
      </w:r>
      <w:r w:rsidRPr="00AD6852">
        <w:t xml:space="preserve">Hillery.Ross@trinity-health.org, </w:t>
      </w:r>
      <w:r>
        <w:br/>
      </w:r>
      <w:r>
        <w:br/>
      </w:r>
      <w:r w:rsidRPr="00AD6852">
        <w:rPr>
          <w:u w:val="single"/>
        </w:rPr>
        <w:t>Jamie Hekker,</w:t>
      </w:r>
      <w:r w:rsidRPr="00AD6852">
        <w:t xml:space="preserve"> Community Engagement Coordinator, Public Health - Muskegon County</w:t>
      </w:r>
      <w:r w:rsidRPr="00AD6852">
        <w:t xml:space="preserve"> </w:t>
      </w:r>
      <w:r w:rsidRPr="00AD6852">
        <w:t>hekkerja@co.muskegon.mi.us</w:t>
      </w:r>
    </w:p>
    <w:p w14:paraId="7ACAB7E3" w14:textId="7CD2DC8E" w:rsidR="00A04E75" w:rsidRDefault="00AD6852">
      <w:proofErr w:type="spellStart"/>
      <w:r w:rsidRPr="00AD6852">
        <w:rPr>
          <w:b/>
          <w:bCs/>
        </w:rPr>
        <w:t>Agewell</w:t>
      </w:r>
      <w:proofErr w:type="spellEnd"/>
      <w:r w:rsidRPr="00AD6852">
        <w:rPr>
          <w:b/>
          <w:bCs/>
        </w:rPr>
        <w:t xml:space="preserve"> Services:</w:t>
      </w:r>
      <w:r>
        <w:br/>
        <w:t>T</w:t>
      </w:r>
      <w:r w:rsidRPr="00AD6852">
        <w:t>o enroll someone over 60, you can have the individual call (231) 726-7090 and they'll be able to talk to a team member.</w:t>
      </w:r>
      <w:r>
        <w:t xml:space="preserve"> </w:t>
      </w:r>
    </w:p>
    <w:p w14:paraId="1155657E" w14:textId="25154A62" w:rsidR="00AD6852" w:rsidRPr="00AD6852" w:rsidRDefault="00AD6852" w:rsidP="00AD6852">
      <w:r w:rsidRPr="00AD6852">
        <w:rPr>
          <w:b/>
          <w:bCs/>
        </w:rPr>
        <w:t xml:space="preserve">Link to the </w:t>
      </w:r>
      <w:r>
        <w:rPr>
          <w:b/>
          <w:bCs/>
        </w:rPr>
        <w:t xml:space="preserve">Great Start Collaborative </w:t>
      </w:r>
      <w:r w:rsidRPr="00AD6852">
        <w:rPr>
          <w:b/>
          <w:bCs/>
        </w:rPr>
        <w:t>Play and Learn Master:</w:t>
      </w:r>
      <w:r w:rsidRPr="00AD6852">
        <w:t xml:space="preserve"> https://drive.google.com/file/d/19g7PAGT9NuZOqxiHgOiJ_76yuSG8HPHN/view?usp=share_link</w:t>
      </w:r>
    </w:p>
    <w:p w14:paraId="2D111B54" w14:textId="77777777" w:rsidR="00AD6852" w:rsidRPr="00AD6852" w:rsidRDefault="00AD6852" w:rsidP="00AD6852">
      <w:r w:rsidRPr="00AD6852">
        <w:rPr>
          <w:b/>
          <w:bCs/>
        </w:rPr>
        <w:t>Big Brothers Big Sisters</w:t>
      </w:r>
      <w:r w:rsidRPr="00AD6852">
        <w:t xml:space="preserve"> is having a fundraising bowling event on Friday, April 28th at 7:00 pm - 9:00pm. Please register teams of 4/5 people and come out to support.</w:t>
      </w:r>
    </w:p>
    <w:p w14:paraId="0F6BF5C3" w14:textId="77777777" w:rsidR="00AD6852" w:rsidRPr="00AD6852" w:rsidRDefault="00AD6852" w:rsidP="00AD6852">
      <w:r w:rsidRPr="00AD6852">
        <w:rPr>
          <w:b/>
          <w:bCs/>
        </w:rPr>
        <w:t>Disability Network West Michigan's</w:t>
      </w:r>
      <w:r w:rsidRPr="00AD6852">
        <w:t xml:space="preserve"> FREE Lunch and Learn training series continues! We are offering two trainings every month and they are taking place on the 2nd and 4th Wednesdays, from 12 pm to 1 pm. They are being offered for both in-person and virtual attendance. These trainings will cover a variety of disability related issues, including, but not limited to the Independent Living Movement and it's rich history, the technical provisions of disability civil rights laws like the Americans with Disabilities Act, and Diversity, Equity, Inclusion, and Accessibility.</w:t>
      </w:r>
      <w:r w:rsidRPr="00AD6852">
        <w:cr/>
        <w:t>These trainings will provide information that is beneficial for people with disabilities, employers, government agencies, schools, health care institutions, non-profit organizations, for-profit businesses, and anyone interested in making the world more accessible and inclusive for people with disabilities.</w:t>
      </w:r>
    </w:p>
    <w:p w14:paraId="5537EA3B" w14:textId="77777777" w:rsidR="00AD6852" w:rsidRPr="00AD6852" w:rsidRDefault="00AD6852" w:rsidP="00AD6852">
      <w:r w:rsidRPr="00AD6852">
        <w:rPr>
          <w:b/>
          <w:bCs/>
        </w:rPr>
        <w:t>Mission for Area People's</w:t>
      </w:r>
      <w:r w:rsidRPr="00AD6852">
        <w:t xml:space="preserve"> 3rd annual golf fundraiser is May 19th! Proceeds will go to our medical support fund. Tickets are available online at missionforareapeople.org or by phone: 231-733-9672. The location for the event is Stonegate Golf Club. </w:t>
      </w:r>
      <w:r w:rsidRPr="00AD6852">
        <w:rPr>
          <w:rFonts w:ascii="Segoe UI Emoji" w:hAnsi="Segoe UI Emoji" w:cs="Segoe UI Emoji"/>
        </w:rPr>
        <w:t>🙂</w:t>
      </w:r>
    </w:p>
    <w:p w14:paraId="5834D025" w14:textId="0BD39F9C" w:rsidR="00D31505" w:rsidRDefault="00D31505" w:rsidP="00AD6852">
      <w:r w:rsidRPr="00D31505">
        <w:rPr>
          <w:b/>
          <w:bCs/>
        </w:rPr>
        <w:t>Call 211:</w:t>
      </w:r>
      <w:r>
        <w:t xml:space="preserve"> </w:t>
      </w:r>
      <w:r w:rsidR="00AD6852" w:rsidRPr="00AD6852">
        <w:t>To sign up to be part of the telephone reassurance program, you can call or email. You can also call 2-1-1 and be transferred to the telephone reassurance line. Phone: 231-733-7003 Toll-free: 1-888-353-6717</w:t>
      </w:r>
      <w:r>
        <w:br/>
      </w:r>
      <w:hyperlink r:id="rId9" w:history="1">
        <w:r w:rsidRPr="00AD6852">
          <w:rPr>
            <w:rStyle w:val="Hyperlink"/>
          </w:rPr>
          <w:t>telereassurance@call-211.org</w:t>
        </w:r>
      </w:hyperlink>
    </w:p>
    <w:p w14:paraId="42690EDD" w14:textId="3503830F" w:rsidR="00AD6852" w:rsidRPr="00AD6852" w:rsidRDefault="00D31505" w:rsidP="00AD6852">
      <w:r>
        <w:lastRenderedPageBreak/>
        <w:t>John, Recovery Coach/Coordinator of</w:t>
      </w:r>
      <w:r w:rsidRPr="00054B80">
        <w:rPr>
          <w:b/>
          <w:bCs/>
        </w:rPr>
        <w:t xml:space="preserve"> HCCC</w:t>
      </w:r>
      <w:r>
        <w:t>, will be hosting a day of Recovery. If you are interested in joining the planning and offer services reach out to John @</w:t>
      </w:r>
      <w:r>
        <w:br/>
      </w:r>
      <w:r w:rsidR="00AD6852" w:rsidRPr="00AD6852">
        <w:t>dueberj@hccc-health.org</w:t>
      </w:r>
    </w:p>
    <w:p w14:paraId="07A70855" w14:textId="5DC64648" w:rsidR="00AD6852" w:rsidRDefault="00054B80">
      <w:r w:rsidRPr="00054B80">
        <w:rPr>
          <w:b/>
          <w:bCs/>
        </w:rPr>
        <w:t>United Way</w:t>
      </w:r>
      <w:r>
        <w:t>-Please reach out to Jana Routt if you are interested in being a part of the launching and planning committee for the CIE (Community Information Exchange)</w:t>
      </w:r>
      <w:r>
        <w:br/>
      </w:r>
      <w:hyperlink r:id="rId10" w:history="1">
        <w:r w:rsidRPr="00873218">
          <w:rPr>
            <w:rStyle w:val="Hyperlink"/>
          </w:rPr>
          <w:t>jana@unitedwaylakeshore.org</w:t>
        </w:r>
      </w:hyperlink>
    </w:p>
    <w:p w14:paraId="11599943" w14:textId="54C7C7EA" w:rsidR="00054B80" w:rsidRPr="00054B80" w:rsidRDefault="00054B80">
      <w:pPr>
        <w:rPr>
          <w:b/>
          <w:bCs/>
        </w:rPr>
      </w:pPr>
      <w:r w:rsidRPr="00054B80">
        <w:rPr>
          <w:b/>
          <w:bCs/>
        </w:rPr>
        <w:t>MDHHS</w:t>
      </w:r>
    </w:p>
    <w:p w14:paraId="67D3901C" w14:textId="77777777" w:rsidR="00054B80" w:rsidRDefault="00054B80" w:rsidP="00054B80">
      <w:pPr>
        <w:numPr>
          <w:ilvl w:val="0"/>
          <w:numId w:val="1"/>
        </w:numPr>
        <w:spacing w:after="0" w:line="240" w:lineRule="auto"/>
        <w:rPr>
          <w:rFonts w:eastAsia="Times New Roman"/>
          <w:sz w:val="24"/>
          <w:szCs w:val="24"/>
        </w:rPr>
      </w:pPr>
      <w:r>
        <w:rPr>
          <w:rFonts w:eastAsia="Times New Roman"/>
          <w:sz w:val="24"/>
          <w:szCs w:val="24"/>
        </w:rPr>
        <w:t>February will be the last month for supplemental food benefits (FAP will be determined based on (HH members, income, expenses (shelter, utilities, dependent care expense, child support expenses).</w:t>
      </w:r>
    </w:p>
    <w:p w14:paraId="3A4C6D8B" w14:textId="77777777" w:rsidR="00054B80" w:rsidRDefault="00054B80" w:rsidP="00054B80">
      <w:pPr>
        <w:numPr>
          <w:ilvl w:val="1"/>
          <w:numId w:val="1"/>
        </w:numPr>
        <w:autoSpaceDE w:val="0"/>
        <w:autoSpaceDN w:val="0"/>
        <w:spacing w:after="48" w:line="240" w:lineRule="auto"/>
        <w:rPr>
          <w:rFonts w:eastAsia="Times New Roman"/>
          <w:color w:val="000000"/>
          <w:sz w:val="24"/>
          <w:szCs w:val="24"/>
        </w:rPr>
      </w:pPr>
      <w:r>
        <w:rPr>
          <w:rFonts w:eastAsia="Times New Roman"/>
          <w:color w:val="000000"/>
          <w:sz w:val="24"/>
          <w:szCs w:val="24"/>
        </w:rPr>
        <w:t xml:space="preserve">Due to this being a Federal Program, clients will not be able to request a hearing. </w:t>
      </w:r>
    </w:p>
    <w:p w14:paraId="21135280" w14:textId="77777777" w:rsidR="00054B80" w:rsidRDefault="00054B80" w:rsidP="00054B80">
      <w:pPr>
        <w:numPr>
          <w:ilvl w:val="0"/>
          <w:numId w:val="1"/>
        </w:numPr>
        <w:spacing w:after="0" w:line="240" w:lineRule="auto"/>
        <w:rPr>
          <w:rFonts w:eastAsia="Times New Roman"/>
          <w:sz w:val="24"/>
          <w:szCs w:val="24"/>
        </w:rPr>
      </w:pPr>
      <w:r>
        <w:rPr>
          <w:rFonts w:eastAsia="Times New Roman"/>
          <w:sz w:val="24"/>
          <w:szCs w:val="24"/>
        </w:rPr>
        <w:t>When engaging families, it will be important to make sure they update address with us for MA.  Mass texts and IVR on InContact informing clients of ending of FAP and MA reviews.  They will be mailed out in May and reviews to begin June. </w:t>
      </w:r>
    </w:p>
    <w:p w14:paraId="7D50CCA4" w14:textId="77777777" w:rsidR="00054B80" w:rsidRDefault="00054B80" w:rsidP="00054B80">
      <w:pPr>
        <w:numPr>
          <w:ilvl w:val="0"/>
          <w:numId w:val="1"/>
        </w:numPr>
        <w:spacing w:after="0" w:line="240" w:lineRule="auto"/>
        <w:rPr>
          <w:rFonts w:eastAsia="Times New Roman"/>
          <w:sz w:val="24"/>
          <w:szCs w:val="24"/>
        </w:rPr>
      </w:pPr>
      <w:hyperlink r:id="rId11" w:history="1">
        <w:r>
          <w:rPr>
            <w:rStyle w:val="Hyperlink"/>
            <w:rFonts w:eastAsia="Times New Roman"/>
            <w:sz w:val="24"/>
            <w:szCs w:val="24"/>
          </w:rPr>
          <w:t>Medicaid Continuous Coverage Will Stop in 2023-2024 | Michigan Legal Help</w:t>
        </w:r>
      </w:hyperlink>
    </w:p>
    <w:p w14:paraId="1FC7AF1C" w14:textId="77777777" w:rsidR="00054B80" w:rsidRDefault="00054B80" w:rsidP="00054B80">
      <w:pPr>
        <w:numPr>
          <w:ilvl w:val="0"/>
          <w:numId w:val="1"/>
        </w:numPr>
        <w:spacing w:after="0" w:line="240" w:lineRule="auto"/>
        <w:rPr>
          <w:rFonts w:eastAsia="Times New Roman"/>
          <w:sz w:val="24"/>
          <w:szCs w:val="24"/>
        </w:rPr>
      </w:pPr>
      <w:r>
        <w:rPr>
          <w:rFonts w:eastAsia="Times New Roman"/>
          <w:sz w:val="24"/>
          <w:szCs w:val="24"/>
        </w:rPr>
        <w:t>There is a now a portal where a family/person can inquiry about being a foster parent up to 5 agencies instead of having to call a local office or number.</w:t>
      </w:r>
    </w:p>
    <w:p w14:paraId="4A957EA4" w14:textId="77777777" w:rsidR="00054B80" w:rsidRDefault="00054B80" w:rsidP="00054B80">
      <w:pPr>
        <w:numPr>
          <w:ilvl w:val="0"/>
          <w:numId w:val="1"/>
        </w:numPr>
        <w:spacing w:after="0" w:line="240" w:lineRule="auto"/>
        <w:rPr>
          <w:rFonts w:eastAsia="Times New Roman"/>
          <w:sz w:val="24"/>
          <w:szCs w:val="24"/>
        </w:rPr>
      </w:pPr>
      <w:r>
        <w:rPr>
          <w:rFonts w:eastAsia="Times New Roman"/>
          <w:sz w:val="24"/>
          <w:szCs w:val="24"/>
        </w:rPr>
        <w:t>MDHHS and Community Action Agencies are working together with the Low-income household water assistance program.  Funding is available until 9/30/23 unless depleted earlier.  A payment will guarantee service for at least 90 days of service after payment.  Payment can be made for accounts in arrears or disconnected status, including reconnection fees.  Client must be a residential account, in arrears or disconnection status, be under 150% federal poverty limit or actively receiving TANF, FAP/SNAP, SER, or SSI.</w:t>
      </w:r>
    </w:p>
    <w:p w14:paraId="64283FA1" w14:textId="77777777" w:rsidR="00054B80" w:rsidRDefault="00054B80" w:rsidP="00054B80"/>
    <w:p w14:paraId="771DEC76" w14:textId="77777777" w:rsidR="00054B80" w:rsidRDefault="00054B80" w:rsidP="00054B80">
      <w:pPr>
        <w:pStyle w:val="ListParagraph"/>
        <w:numPr>
          <w:ilvl w:val="0"/>
          <w:numId w:val="1"/>
        </w:numPr>
        <w:rPr>
          <w:rFonts w:eastAsia="Times New Roman"/>
          <w:sz w:val="23"/>
          <w:szCs w:val="23"/>
        </w:rPr>
      </w:pPr>
      <w:hyperlink r:id="rId12" w:history="1">
        <w:r>
          <w:rPr>
            <w:rStyle w:val="Hyperlink"/>
            <w:rFonts w:eastAsia="Times New Roman"/>
            <w:sz w:val="23"/>
            <w:szCs w:val="23"/>
          </w:rPr>
          <w:t>www.Michigan.gov/2023BenefitChanges</w:t>
        </w:r>
      </w:hyperlink>
    </w:p>
    <w:p w14:paraId="068C5B25" w14:textId="77777777" w:rsidR="00AD6852" w:rsidRDefault="00AD6852"/>
    <w:sectPr w:rsidR="00AD6852" w:rsidSect="00054B80">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957D" w14:textId="77777777" w:rsidR="00054B80" w:rsidRDefault="00054B80" w:rsidP="00054B80">
      <w:pPr>
        <w:spacing w:after="0" w:line="240" w:lineRule="auto"/>
      </w:pPr>
      <w:r>
        <w:separator/>
      </w:r>
    </w:p>
  </w:endnote>
  <w:endnote w:type="continuationSeparator" w:id="0">
    <w:p w14:paraId="4506B0E5" w14:textId="77777777" w:rsidR="00054B80" w:rsidRDefault="00054B80" w:rsidP="0005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018D" w14:textId="77777777" w:rsidR="00054B80" w:rsidRDefault="00054B80" w:rsidP="00054B80">
      <w:pPr>
        <w:spacing w:after="0" w:line="240" w:lineRule="auto"/>
      </w:pPr>
      <w:r>
        <w:separator/>
      </w:r>
    </w:p>
  </w:footnote>
  <w:footnote w:type="continuationSeparator" w:id="0">
    <w:p w14:paraId="3AD651E3" w14:textId="77777777" w:rsidR="00054B80" w:rsidRDefault="00054B80" w:rsidP="00054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E99" w14:textId="74094EB8" w:rsidR="00054B80" w:rsidRPr="00054B80" w:rsidRDefault="00054B80" w:rsidP="00054B80">
    <w:pPr>
      <w:pStyle w:val="Header"/>
      <w:jc w:val="center"/>
      <w:rPr>
        <w:b/>
        <w:bCs/>
        <w:sz w:val="32"/>
        <w:szCs w:val="32"/>
      </w:rPr>
    </w:pPr>
    <w:r w:rsidRPr="00054B80">
      <w:rPr>
        <w:b/>
        <w:bCs/>
        <w:sz w:val="32"/>
        <w:szCs w:val="32"/>
      </w:rPr>
      <w:t>Case Managers Resource Network Meeting Minutes</w:t>
    </w:r>
  </w:p>
  <w:p w14:paraId="66C94F02" w14:textId="296DCAC9" w:rsidR="00054B80" w:rsidRPr="00054B80" w:rsidRDefault="00054B80" w:rsidP="00054B80">
    <w:pPr>
      <w:pStyle w:val="Header"/>
      <w:jc w:val="center"/>
      <w:rPr>
        <w:b/>
        <w:bCs/>
        <w:sz w:val="32"/>
        <w:szCs w:val="32"/>
      </w:rPr>
    </w:pPr>
    <w:r w:rsidRPr="00054B80">
      <w:rPr>
        <w:b/>
        <w:bCs/>
        <w:sz w:val="32"/>
        <w:szCs w:val="32"/>
      </w:rPr>
      <w:t>2/23/2023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D3B58"/>
    <w:multiLevelType w:val="hybridMultilevel"/>
    <w:tmpl w:val="AC3297B8"/>
    <w:lvl w:ilvl="0" w:tplc="0D1084EA">
      <w:start w:val="23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52"/>
    <w:rsid w:val="00054B80"/>
    <w:rsid w:val="00A04E75"/>
    <w:rsid w:val="00AD6852"/>
    <w:rsid w:val="00D3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4E6C"/>
  <w15:chartTrackingRefBased/>
  <w15:docId w15:val="{4565B55C-51E8-4D38-9C31-B4681284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852"/>
    <w:rPr>
      <w:color w:val="0563C1" w:themeColor="hyperlink"/>
      <w:u w:val="single"/>
    </w:rPr>
  </w:style>
  <w:style w:type="character" w:styleId="UnresolvedMention">
    <w:name w:val="Unresolved Mention"/>
    <w:basedOn w:val="DefaultParagraphFont"/>
    <w:uiPriority w:val="99"/>
    <w:semiHidden/>
    <w:unhideWhenUsed/>
    <w:rsid w:val="00AD6852"/>
    <w:rPr>
      <w:color w:val="605E5C"/>
      <w:shd w:val="clear" w:color="auto" w:fill="E1DFDD"/>
    </w:rPr>
  </w:style>
  <w:style w:type="paragraph" w:styleId="Header">
    <w:name w:val="header"/>
    <w:basedOn w:val="Normal"/>
    <w:link w:val="HeaderChar"/>
    <w:uiPriority w:val="99"/>
    <w:unhideWhenUsed/>
    <w:rsid w:val="00054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B80"/>
  </w:style>
  <w:style w:type="paragraph" w:styleId="Footer">
    <w:name w:val="footer"/>
    <w:basedOn w:val="Normal"/>
    <w:link w:val="FooterChar"/>
    <w:uiPriority w:val="99"/>
    <w:unhideWhenUsed/>
    <w:rsid w:val="00054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B80"/>
  </w:style>
  <w:style w:type="paragraph" w:styleId="ListParagraph">
    <w:name w:val="List Paragraph"/>
    <w:basedOn w:val="Normal"/>
    <w:uiPriority w:val="34"/>
    <w:qFormat/>
    <w:rsid w:val="00054B8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9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youbirth@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eessen@muskegonisd.org" TargetMode="External"/><Relationship Id="rId12" Type="http://schemas.openxmlformats.org/officeDocument/2006/relationships/hyperlink" Target="https://gcc02.safelinks.protection.outlook.com/?url=http%3A%2F%2Fwww.michigan.gov%2F2023BenefitChanges&amp;data=05%7C01%7C%7C9378293da7f547ab0ae308db15b9b5ea%7Ce95f1b23abaf45ee821db7ab251ab3bf%7C0%7C0%7C638127659589899839%7CUnknown%7CTWFpbGZsb3d8eyJWIjoiMC4wLjAwMDAiLCJQIjoiV2luMzIiLCJBTiI6Ik1haWwiLCJXVCI6Mn0%3D%7C3000%7C%7C%7C&amp;sdata=9Kv6D%2FO0bQA1aguQh8wwrtDu2dYDSdqiY2Ad0gb5FL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michiganlegalhelp.org%2Fself-help-tools%2Fpublic-assistance%2Fmedicaid-continuous-coverage-will-stop-2023-2024&amp;data=05%7C01%7C%7C9378293da7f547ab0ae308db15b9b5ea%7Ce95f1b23abaf45ee821db7ab251ab3bf%7C0%7C0%7C638127659589899839%7CUnknown%7CTWFpbGZsb3d8eyJWIjoiMC4wLjAwMDAiLCJQIjoiV2luMzIiLCJBTiI6Ik1haWwiLCJXVCI6Mn0%3D%7C3000%7C%7C%7C&amp;sdata=gQCBPz4oT9tccD7rZo7RGtpLKQH2IZvtxBLoqBzF7uc%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a@unitedwaylakeshore.org" TargetMode="External"/><Relationship Id="rId4" Type="http://schemas.openxmlformats.org/officeDocument/2006/relationships/webSettings" Target="webSettings.xml"/><Relationship Id="rId9" Type="http://schemas.openxmlformats.org/officeDocument/2006/relationships/hyperlink" Target="mailto:telereassurance@call-211.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Alicia R.</dc:creator>
  <cp:keywords/>
  <dc:description/>
  <cp:lastModifiedBy>Cox, Alicia R.</cp:lastModifiedBy>
  <cp:revision>1</cp:revision>
  <dcterms:created xsi:type="dcterms:W3CDTF">2023-02-23T16:33:00Z</dcterms:created>
  <dcterms:modified xsi:type="dcterms:W3CDTF">2023-02-23T21:35:00Z</dcterms:modified>
</cp:coreProperties>
</file>