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4AAD" w:rsidRPr="000D4800" w:rsidRDefault="00974AAD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ACE8" wp14:editId="5B9B367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AC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EF5CD4" w:rsidRDefault="00EF5CD4" w:rsidP="00974AAD"/>
                  </w:txbxContent>
                </v:textbox>
              </v:shape>
            </w:pict>
          </mc:Fallback>
        </mc:AlternateContent>
      </w:r>
      <w:r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:rsidR="00974AAD" w:rsidRPr="000D4800" w:rsidRDefault="00A8234A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60288" behindDoc="1" locked="0" layoutInCell="1" allowOverlap="1" wp14:anchorId="0063871B" wp14:editId="0542BBAE">
            <wp:simplePos x="0" y="0"/>
            <wp:positionH relativeFrom="column">
              <wp:posOffset>918210</wp:posOffset>
            </wp:positionH>
            <wp:positionV relativeFrom="paragraph">
              <wp:posOffset>100965</wp:posOffset>
            </wp:positionV>
            <wp:extent cx="934085" cy="934085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AD" w:rsidRPr="000D4800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NETWORK MEMBER</w:t>
      </w:r>
      <w:r w:rsidR="00E758F3">
        <w:rPr>
          <w:rFonts w:ascii="Calibri" w:hAnsi="Calibri" w:cs="Franklin Gothic Book"/>
          <w:b/>
          <w:bCs/>
          <w:smallCaps/>
          <w:sz w:val="22"/>
          <w:szCs w:val="22"/>
        </w:rPr>
        <w:t xml:space="preserve"> MEETING</w:t>
      </w:r>
    </w:p>
    <w:p w:rsidR="00974AAD" w:rsidRDefault="00E26BB8" w:rsidP="003B5909">
      <w:pPr>
        <w:jc w:val="center"/>
        <w:rPr>
          <w:rFonts w:ascii="Calibri" w:hAnsi="Calibri" w:cs="Franklin Gothic Book"/>
          <w:b/>
          <w:bCs/>
          <w:i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i/>
          <w:smallCaps/>
          <w:sz w:val="22"/>
          <w:szCs w:val="22"/>
        </w:rPr>
        <w:t>January 8, 2020</w:t>
      </w:r>
    </w:p>
    <w:p w:rsidR="00C44EDE" w:rsidRPr="000D4800" w:rsidRDefault="00E26BB8" w:rsidP="003B5909">
      <w:pPr>
        <w:jc w:val="center"/>
        <w:rPr>
          <w:rFonts w:ascii="Calibri" w:hAnsi="Calibri" w:cs="Franklin Gothic Book"/>
          <w:b/>
          <w:bCs/>
          <w:i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i/>
          <w:smallCaps/>
          <w:sz w:val="22"/>
          <w:szCs w:val="22"/>
        </w:rPr>
        <w:t>10</w:t>
      </w:r>
      <w:r w:rsidR="00E758F3">
        <w:rPr>
          <w:rFonts w:ascii="Calibri" w:hAnsi="Calibri" w:cs="Franklin Gothic Book"/>
          <w:b/>
          <w:bCs/>
          <w:i/>
          <w:smallCaps/>
          <w:sz w:val="22"/>
          <w:szCs w:val="22"/>
        </w:rPr>
        <w:t>:0</w:t>
      </w:r>
      <w:r w:rsidR="00C44EDE">
        <w:rPr>
          <w:rFonts w:ascii="Calibri" w:hAnsi="Calibri" w:cs="Franklin Gothic Book"/>
          <w:b/>
          <w:bCs/>
          <w:i/>
          <w:smallCaps/>
          <w:sz w:val="22"/>
          <w:szCs w:val="22"/>
        </w:rPr>
        <w:t>0 am</w:t>
      </w:r>
    </w:p>
    <w:p w:rsidR="00974AAD" w:rsidRDefault="00E758F3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United Way of the Lakeshore</w:t>
      </w:r>
    </w:p>
    <w:p w:rsidR="00005D08" w:rsidRDefault="00005D08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Conference Room</w:t>
      </w:r>
    </w:p>
    <w:p w:rsidR="00005D08" w:rsidRDefault="00E758F3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31. E. Clay</w:t>
      </w:r>
    </w:p>
    <w:p w:rsidR="00005D08" w:rsidRPr="000D4800" w:rsidRDefault="00E758F3" w:rsidP="00A8234A">
      <w:pPr>
        <w:jc w:val="center"/>
        <w:rPr>
          <w:rFonts w:ascii="Calibri" w:hAnsi="Calibri" w:cs="Franklin Gothic Book"/>
          <w:b/>
          <w:bCs/>
          <w:smallCaps/>
          <w:sz w:val="22"/>
          <w:szCs w:val="22"/>
        </w:rPr>
      </w:pPr>
      <w:r>
        <w:rPr>
          <w:rFonts w:ascii="Calibri" w:hAnsi="Calibri" w:cs="Franklin Gothic Book"/>
          <w:b/>
          <w:bCs/>
          <w:smallCaps/>
          <w:sz w:val="22"/>
          <w:szCs w:val="22"/>
        </w:rPr>
        <w:t>Muskegon, MI    49440</w:t>
      </w:r>
    </w:p>
    <w:p w:rsidR="00974AAD" w:rsidRPr="000D4800" w:rsidRDefault="00974AAD" w:rsidP="00A8234A">
      <w:pPr>
        <w:jc w:val="center"/>
        <w:rPr>
          <w:rFonts w:ascii="Calibri" w:hAnsi="Calibri" w:cs="Franklin Gothic Book"/>
          <w:smallCaps/>
          <w:sz w:val="22"/>
          <w:szCs w:val="22"/>
        </w:rPr>
      </w:pPr>
      <w:r w:rsidRPr="000D4800">
        <w:rPr>
          <w:rFonts w:ascii="Calibri" w:hAnsi="Calibri" w:cs="Franklin Gothic Book"/>
          <w:smallCaps/>
          <w:sz w:val="22"/>
          <w:szCs w:val="22"/>
        </w:rPr>
        <w:t>_____________________________________</w:t>
      </w:r>
    </w:p>
    <w:p w:rsidR="007945E6" w:rsidRDefault="007945E6" w:rsidP="00C74F9D">
      <w:pPr>
        <w:jc w:val="center"/>
        <w:rPr>
          <w:rFonts w:ascii="Calibri" w:hAnsi="Calibri"/>
          <w:b/>
          <w:sz w:val="28"/>
          <w:szCs w:val="28"/>
        </w:rPr>
      </w:pPr>
    </w:p>
    <w:p w:rsidR="00C74F9D" w:rsidRPr="003D4CFF" w:rsidRDefault="00C74F9D" w:rsidP="00C74F9D">
      <w:pPr>
        <w:jc w:val="center"/>
        <w:rPr>
          <w:rFonts w:ascii="Calibri" w:hAnsi="Calibri"/>
          <w:b/>
          <w:sz w:val="28"/>
          <w:szCs w:val="28"/>
        </w:rPr>
      </w:pPr>
      <w:r w:rsidRPr="003D4CFF">
        <w:rPr>
          <w:rFonts w:ascii="Calibri" w:hAnsi="Calibri"/>
          <w:b/>
          <w:sz w:val="28"/>
          <w:szCs w:val="28"/>
        </w:rPr>
        <w:t xml:space="preserve">AGENDA </w:t>
      </w:r>
    </w:p>
    <w:p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:rsidR="00974AAD" w:rsidRPr="005C3E86" w:rsidRDefault="005C3E86" w:rsidP="00974AAD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974AAD" w:rsidRPr="005C3E86">
        <w:rPr>
          <w:rFonts w:ascii="Calibri" w:hAnsi="Calibri" w:cs="Franklin Gothic Book"/>
          <w:bCs/>
          <w:sz w:val="22"/>
          <w:szCs w:val="22"/>
        </w:rPr>
        <w:t>Call to Order</w:t>
      </w:r>
      <w:r w:rsidRPr="005C3E86">
        <w:rPr>
          <w:rFonts w:ascii="Calibri" w:hAnsi="Calibri" w:cs="Franklin Gothic Book"/>
          <w:bCs/>
          <w:sz w:val="22"/>
          <w:szCs w:val="22"/>
        </w:rPr>
        <w:t xml:space="preserve"> – Jamie Hekker, Chair</w:t>
      </w:r>
    </w:p>
    <w:p w:rsidR="00974AAD" w:rsidRPr="005C3E86" w:rsidRDefault="00974AAD" w:rsidP="00974AAD">
      <w:pPr>
        <w:rPr>
          <w:rFonts w:ascii="Calibri" w:hAnsi="Calibri" w:cs="Franklin Gothic Book"/>
          <w:sz w:val="22"/>
          <w:szCs w:val="22"/>
        </w:rPr>
      </w:pPr>
    </w:p>
    <w:p w:rsidR="00974AAD" w:rsidRPr="005C3E86" w:rsidRDefault="005C3E86" w:rsidP="00974AAD">
      <w:pPr>
        <w:rPr>
          <w:rFonts w:ascii="Calibri" w:hAnsi="Calibri" w:cs="Franklin Gothic Book"/>
          <w:sz w:val="22"/>
          <w:szCs w:val="22"/>
        </w:rPr>
      </w:pPr>
      <w:r w:rsidRPr="005C3E86">
        <w:rPr>
          <w:rFonts w:ascii="Calibri" w:hAnsi="Calibri" w:cs="Franklin Gothic Book"/>
          <w:sz w:val="22"/>
          <w:szCs w:val="22"/>
        </w:rPr>
        <w:t>II.</w:t>
      </w:r>
      <w:r w:rsidRPr="005C3E86">
        <w:rPr>
          <w:rFonts w:ascii="Calibri" w:hAnsi="Calibri" w:cs="Franklin Gothic Book"/>
          <w:sz w:val="22"/>
          <w:szCs w:val="22"/>
        </w:rPr>
        <w:tab/>
      </w:r>
      <w:r w:rsidR="00974AAD" w:rsidRPr="005C3E86">
        <w:rPr>
          <w:rFonts w:ascii="Calibri" w:hAnsi="Calibri" w:cs="Franklin Gothic Book"/>
          <w:sz w:val="22"/>
          <w:szCs w:val="22"/>
        </w:rPr>
        <w:t>Introductions</w:t>
      </w:r>
    </w:p>
    <w:p w:rsidR="00974AAD" w:rsidRPr="005C3E86" w:rsidRDefault="00974AAD" w:rsidP="00974AAD">
      <w:pPr>
        <w:ind w:left="1087"/>
        <w:rPr>
          <w:rFonts w:ascii="Calibri" w:hAnsi="Calibri" w:cs="Franklin Gothic Book"/>
          <w:sz w:val="22"/>
          <w:szCs w:val="22"/>
        </w:rPr>
      </w:pPr>
    </w:p>
    <w:p w:rsidR="000D27B7" w:rsidRPr="005C3E86" w:rsidRDefault="005C3E86" w:rsidP="000D4800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III.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BF51EA" w:rsidRPr="005C3E86">
        <w:rPr>
          <w:rFonts w:ascii="Calibri" w:hAnsi="Calibri" w:cs="Franklin Gothic Book"/>
          <w:bCs/>
          <w:sz w:val="22"/>
          <w:szCs w:val="22"/>
        </w:rPr>
        <w:t>Approval of Agenda (AR)</w:t>
      </w:r>
    </w:p>
    <w:p w:rsidR="00BF51EA" w:rsidRPr="005C3E86" w:rsidRDefault="00BF51EA" w:rsidP="000D4800">
      <w:pPr>
        <w:rPr>
          <w:rFonts w:ascii="Calibri" w:hAnsi="Calibri" w:cs="Franklin Gothic Book"/>
          <w:bCs/>
          <w:sz w:val="22"/>
          <w:szCs w:val="22"/>
        </w:rPr>
      </w:pPr>
    </w:p>
    <w:p w:rsidR="00BF51EA" w:rsidRDefault="005C3E86" w:rsidP="00BF51EA">
      <w:pPr>
        <w:rPr>
          <w:rFonts w:ascii="Calibri" w:hAnsi="Calibri" w:cs="Franklin Gothic Book"/>
          <w:bCs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IV.</w:t>
      </w:r>
      <w:r w:rsidRPr="005C3E86">
        <w:rPr>
          <w:rFonts w:ascii="Calibri" w:hAnsi="Calibri" w:cs="Franklin Gothic Book"/>
          <w:bCs/>
          <w:sz w:val="22"/>
          <w:szCs w:val="22"/>
        </w:rPr>
        <w:tab/>
      </w:r>
      <w:r w:rsidR="00BF51EA" w:rsidRPr="005C3E86">
        <w:rPr>
          <w:rFonts w:ascii="Calibri" w:hAnsi="Calibri" w:cs="Franklin Gothic Book"/>
          <w:bCs/>
          <w:sz w:val="22"/>
          <w:szCs w:val="22"/>
        </w:rPr>
        <w:t>App</w:t>
      </w:r>
      <w:r w:rsidR="00E758F3">
        <w:rPr>
          <w:rFonts w:ascii="Calibri" w:hAnsi="Calibri" w:cs="Franklin Gothic Book"/>
          <w:bCs/>
          <w:sz w:val="22"/>
          <w:szCs w:val="22"/>
        </w:rPr>
        <w:t xml:space="preserve">roval of Minutes of August </w:t>
      </w:r>
      <w:r w:rsidR="00E26BB8">
        <w:rPr>
          <w:rFonts w:ascii="Calibri" w:hAnsi="Calibri" w:cs="Franklin Gothic Book"/>
          <w:bCs/>
          <w:sz w:val="22"/>
          <w:szCs w:val="22"/>
        </w:rPr>
        <w:t>2</w:t>
      </w:r>
      <w:r w:rsidR="00E758F3">
        <w:rPr>
          <w:rFonts w:ascii="Calibri" w:hAnsi="Calibri" w:cs="Franklin Gothic Book"/>
          <w:bCs/>
          <w:sz w:val="22"/>
          <w:szCs w:val="22"/>
        </w:rPr>
        <w:t>9</w:t>
      </w:r>
      <w:r w:rsidR="00E26BB8">
        <w:rPr>
          <w:rFonts w:ascii="Calibri" w:hAnsi="Calibri" w:cs="Franklin Gothic Book"/>
          <w:bCs/>
          <w:sz w:val="22"/>
          <w:szCs w:val="22"/>
        </w:rPr>
        <w:t>, 2019</w:t>
      </w:r>
      <w:r w:rsidR="00BF51EA" w:rsidRPr="005C3E86">
        <w:rPr>
          <w:rFonts w:ascii="Calibri" w:hAnsi="Calibri" w:cs="Franklin Gothic Book"/>
          <w:bCs/>
          <w:sz w:val="22"/>
          <w:szCs w:val="22"/>
        </w:rPr>
        <w:t xml:space="preserve"> - Attachment A (AR)</w:t>
      </w:r>
    </w:p>
    <w:p w:rsidR="009558D7" w:rsidRDefault="009558D7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9558D7" w:rsidRDefault="009558D7" w:rsidP="00BF51EA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V.</w:t>
      </w:r>
      <w:r>
        <w:rPr>
          <w:rFonts w:ascii="Calibri" w:hAnsi="Calibri" w:cs="Franklin Gothic Book"/>
          <w:bCs/>
          <w:sz w:val="22"/>
          <w:szCs w:val="22"/>
        </w:rPr>
        <w:tab/>
        <w:t>Adoption of Voting Rules and Procedures</w:t>
      </w:r>
    </w:p>
    <w:p w:rsidR="00E26BB8" w:rsidRDefault="00E26BB8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E758F3" w:rsidRDefault="00527968" w:rsidP="00BF51EA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</w:t>
      </w:r>
      <w:r w:rsidR="009558D7">
        <w:rPr>
          <w:rFonts w:ascii="Calibri" w:hAnsi="Calibri" w:cs="Franklin Gothic Book"/>
          <w:bCs/>
          <w:sz w:val="22"/>
          <w:szCs w:val="22"/>
        </w:rPr>
        <w:t>I</w:t>
      </w:r>
      <w:r w:rsidR="00336E22">
        <w:rPr>
          <w:rFonts w:ascii="Calibri" w:hAnsi="Calibri" w:cs="Franklin Gothic Book"/>
          <w:bCs/>
          <w:sz w:val="22"/>
          <w:szCs w:val="22"/>
        </w:rPr>
        <w:t>.</w:t>
      </w:r>
      <w:r w:rsidR="00336E22">
        <w:rPr>
          <w:rFonts w:ascii="Calibri" w:hAnsi="Calibri" w:cs="Franklin Gothic Book"/>
          <w:bCs/>
          <w:sz w:val="22"/>
          <w:szCs w:val="22"/>
        </w:rPr>
        <w:tab/>
      </w:r>
      <w:r w:rsidR="00E758F3">
        <w:rPr>
          <w:rFonts w:ascii="Calibri" w:hAnsi="Calibri" w:cs="Franklin Gothic Book"/>
          <w:bCs/>
          <w:sz w:val="22"/>
          <w:szCs w:val="22"/>
        </w:rPr>
        <w:t>Report from Nominating Committee –</w:t>
      </w:r>
      <w:r w:rsidR="002423F0">
        <w:rPr>
          <w:rFonts w:ascii="Calibri" w:hAnsi="Calibri" w:cs="Franklin Gothic Book"/>
          <w:bCs/>
          <w:sz w:val="22"/>
          <w:szCs w:val="22"/>
        </w:rPr>
        <w:t xml:space="preserve"> Ballot – Attachment B</w:t>
      </w:r>
      <w:r w:rsidR="00E758F3">
        <w:rPr>
          <w:rFonts w:ascii="Calibri" w:hAnsi="Calibri" w:cs="Franklin Gothic Book"/>
          <w:bCs/>
          <w:sz w:val="22"/>
          <w:szCs w:val="22"/>
        </w:rPr>
        <w:t xml:space="preserve"> (AR)</w:t>
      </w:r>
    </w:p>
    <w:p w:rsidR="00E758F3" w:rsidRDefault="00E758F3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5C3E86" w:rsidRDefault="00E758F3" w:rsidP="00E758F3">
      <w:pPr>
        <w:pStyle w:val="ListParagraph"/>
        <w:numPr>
          <w:ilvl w:val="0"/>
          <w:numId w:val="17"/>
        </w:numPr>
        <w:rPr>
          <w:rFonts w:ascii="Calibri" w:hAnsi="Calibri" w:cs="Franklin Gothic Book"/>
          <w:bCs/>
          <w:sz w:val="22"/>
          <w:szCs w:val="22"/>
        </w:rPr>
      </w:pPr>
      <w:r w:rsidRPr="00E758F3">
        <w:rPr>
          <w:rFonts w:ascii="Calibri" w:hAnsi="Calibri" w:cs="Franklin Gothic Book"/>
          <w:bCs/>
          <w:sz w:val="22"/>
          <w:szCs w:val="22"/>
        </w:rPr>
        <w:t>Election of Executive Committee Members</w:t>
      </w:r>
    </w:p>
    <w:p w:rsidR="00527968" w:rsidRDefault="00527968" w:rsidP="00527968">
      <w:pPr>
        <w:rPr>
          <w:rFonts w:ascii="Calibri" w:hAnsi="Calibri" w:cs="Franklin Gothic Book"/>
          <w:bCs/>
          <w:sz w:val="22"/>
          <w:szCs w:val="22"/>
        </w:rPr>
      </w:pPr>
    </w:p>
    <w:p w:rsidR="00527968" w:rsidRDefault="00527968" w:rsidP="00527968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VI</w:t>
      </w:r>
      <w:r w:rsidR="009558D7">
        <w:rPr>
          <w:rFonts w:ascii="Calibri" w:hAnsi="Calibri" w:cs="Franklin Gothic Book"/>
          <w:bCs/>
          <w:sz w:val="22"/>
          <w:szCs w:val="22"/>
        </w:rPr>
        <w:t>I</w:t>
      </w:r>
      <w:r>
        <w:rPr>
          <w:rFonts w:ascii="Calibri" w:hAnsi="Calibri" w:cs="Franklin Gothic Book"/>
          <w:bCs/>
          <w:sz w:val="22"/>
          <w:szCs w:val="22"/>
        </w:rPr>
        <w:t>.</w:t>
      </w:r>
      <w:r>
        <w:rPr>
          <w:rFonts w:ascii="Calibri" w:hAnsi="Calibri" w:cs="Franklin Gothic Book"/>
          <w:bCs/>
          <w:sz w:val="22"/>
          <w:szCs w:val="22"/>
        </w:rPr>
        <w:tab/>
        <w:t>Christina Soulard, Homeless Solutions Manager, MSHDA</w:t>
      </w:r>
    </w:p>
    <w:p w:rsidR="00527968" w:rsidRDefault="00527968" w:rsidP="00527968">
      <w:pPr>
        <w:rPr>
          <w:rFonts w:ascii="Calibri" w:hAnsi="Calibri" w:cs="Franklin Gothic Book"/>
          <w:bCs/>
          <w:sz w:val="22"/>
          <w:szCs w:val="22"/>
        </w:rPr>
      </w:pPr>
    </w:p>
    <w:p w:rsidR="00527968" w:rsidRPr="00E26BB8" w:rsidRDefault="00527968" w:rsidP="00527968">
      <w:pPr>
        <w:pStyle w:val="ListParagraph"/>
        <w:numPr>
          <w:ilvl w:val="0"/>
          <w:numId w:val="21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Ending Homelessness in Michigan and Where We Are Going</w:t>
      </w:r>
    </w:p>
    <w:p w:rsidR="00E758F3" w:rsidRPr="005C3E86" w:rsidRDefault="00E758F3" w:rsidP="00BF51EA">
      <w:pPr>
        <w:rPr>
          <w:rFonts w:ascii="Calibri" w:hAnsi="Calibri" w:cs="Franklin Gothic Book"/>
          <w:bCs/>
          <w:sz w:val="22"/>
          <w:szCs w:val="22"/>
        </w:rPr>
      </w:pPr>
    </w:p>
    <w:p w:rsidR="00E758F3" w:rsidRDefault="00C97D99" w:rsidP="00E26BB8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V</w:t>
      </w:r>
      <w:r w:rsidR="003052CA">
        <w:rPr>
          <w:rFonts w:ascii="Calibri" w:hAnsi="Calibri" w:cs="Franklin Gothic Book"/>
          <w:bCs/>
          <w:sz w:val="22"/>
          <w:szCs w:val="22"/>
        </w:rPr>
        <w:t>I</w:t>
      </w:r>
      <w:r w:rsidR="00E26BB8">
        <w:rPr>
          <w:rFonts w:ascii="Calibri" w:hAnsi="Calibri" w:cs="Franklin Gothic Book"/>
          <w:bCs/>
          <w:sz w:val="22"/>
          <w:szCs w:val="22"/>
        </w:rPr>
        <w:t>I</w:t>
      </w:r>
      <w:r w:rsidR="009558D7">
        <w:rPr>
          <w:rFonts w:ascii="Calibri" w:hAnsi="Calibri" w:cs="Franklin Gothic Book"/>
          <w:bCs/>
          <w:sz w:val="22"/>
          <w:szCs w:val="22"/>
        </w:rPr>
        <w:t>I</w:t>
      </w:r>
      <w:r>
        <w:rPr>
          <w:rFonts w:ascii="Calibri" w:hAnsi="Calibri" w:cs="Franklin Gothic Book"/>
          <w:bCs/>
          <w:sz w:val="22"/>
          <w:szCs w:val="22"/>
        </w:rPr>
        <w:t>.</w:t>
      </w:r>
      <w:r>
        <w:rPr>
          <w:rFonts w:ascii="Calibri" w:hAnsi="Calibri" w:cs="Franklin Gothic Book"/>
          <w:bCs/>
          <w:sz w:val="22"/>
          <w:szCs w:val="22"/>
        </w:rPr>
        <w:tab/>
      </w:r>
      <w:r w:rsidR="00E26BB8">
        <w:rPr>
          <w:rFonts w:ascii="Calibri" w:hAnsi="Calibri" w:cs="Franklin Gothic Book"/>
          <w:bCs/>
          <w:sz w:val="22"/>
          <w:szCs w:val="22"/>
        </w:rPr>
        <w:t>Report on Livability Lab – Team 8</w:t>
      </w:r>
    </w:p>
    <w:p w:rsidR="00E758F3" w:rsidRPr="00E758F3" w:rsidRDefault="00E758F3" w:rsidP="00E758F3">
      <w:pPr>
        <w:pStyle w:val="ListParagraph"/>
        <w:ind w:left="1080"/>
        <w:rPr>
          <w:rFonts w:ascii="Calibri" w:hAnsi="Calibri" w:cs="Franklin Gothic Book"/>
          <w:bCs/>
          <w:sz w:val="22"/>
          <w:szCs w:val="22"/>
        </w:rPr>
      </w:pPr>
    </w:p>
    <w:p w:rsidR="00306B56" w:rsidRDefault="009558D7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IX</w:t>
      </w:r>
      <w:r w:rsidR="00C97D99">
        <w:rPr>
          <w:rFonts w:ascii="Calibri" w:hAnsi="Calibri" w:cs="Franklin Gothic Book"/>
          <w:bCs/>
          <w:sz w:val="22"/>
          <w:szCs w:val="22"/>
        </w:rPr>
        <w:t>.</w:t>
      </w:r>
      <w:r w:rsidR="00C97D99">
        <w:rPr>
          <w:rFonts w:ascii="Calibri" w:hAnsi="Calibri" w:cs="Franklin Gothic Book"/>
          <w:bCs/>
          <w:sz w:val="22"/>
          <w:szCs w:val="22"/>
        </w:rPr>
        <w:tab/>
      </w:r>
      <w:r w:rsidR="00306B56">
        <w:rPr>
          <w:rFonts w:ascii="Calibri" w:hAnsi="Calibri" w:cs="Franklin Gothic Book"/>
          <w:bCs/>
          <w:sz w:val="22"/>
          <w:szCs w:val="22"/>
        </w:rPr>
        <w:t>HMIS Administrator Report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306B56" w:rsidRDefault="006F6584" w:rsidP="00306B56">
      <w:pPr>
        <w:pStyle w:val="ListParagraph"/>
        <w:numPr>
          <w:ilvl w:val="0"/>
          <w:numId w:val="14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Quarterly Report</w:t>
      </w:r>
    </w:p>
    <w:p w:rsidR="00306B56" w:rsidRDefault="006F6584" w:rsidP="00306B56">
      <w:pPr>
        <w:pStyle w:val="ListParagraph"/>
        <w:numPr>
          <w:ilvl w:val="0"/>
          <w:numId w:val="14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Annual Report</w:t>
      </w:r>
    </w:p>
    <w:p w:rsidR="00306B56" w:rsidRDefault="00306B56" w:rsidP="00306B56">
      <w:pPr>
        <w:pStyle w:val="ListParagraph"/>
        <w:numPr>
          <w:ilvl w:val="0"/>
          <w:numId w:val="14"/>
        </w:num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PIT Count</w:t>
      </w:r>
    </w:p>
    <w:p w:rsidR="00306B56" w:rsidRDefault="00306B56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C97D99" w:rsidRDefault="003052CA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X</w:t>
      </w:r>
      <w:r w:rsidR="00E26BB8">
        <w:rPr>
          <w:rFonts w:ascii="Calibri" w:hAnsi="Calibri" w:cs="Franklin Gothic Book"/>
          <w:bCs/>
          <w:sz w:val="22"/>
          <w:szCs w:val="22"/>
        </w:rPr>
        <w:t>.</w:t>
      </w:r>
      <w:r w:rsidR="00C97D99">
        <w:rPr>
          <w:rFonts w:ascii="Calibri" w:hAnsi="Calibri" w:cs="Franklin Gothic Book"/>
          <w:bCs/>
          <w:sz w:val="22"/>
          <w:szCs w:val="22"/>
        </w:rPr>
        <w:tab/>
      </w:r>
      <w:r w:rsidR="00527968">
        <w:rPr>
          <w:rFonts w:ascii="Calibri" w:hAnsi="Calibri" w:cs="Franklin Gothic Book"/>
          <w:bCs/>
          <w:sz w:val="22"/>
          <w:szCs w:val="22"/>
        </w:rPr>
        <w:t>Community Update</w:t>
      </w:r>
    </w:p>
    <w:p w:rsidR="00E26BB8" w:rsidRDefault="00E26BB8" w:rsidP="00306B56">
      <w:pPr>
        <w:rPr>
          <w:rFonts w:ascii="Calibri" w:hAnsi="Calibri" w:cs="Franklin Gothic Book"/>
          <w:bCs/>
          <w:sz w:val="22"/>
          <w:szCs w:val="22"/>
        </w:rPr>
      </w:pPr>
    </w:p>
    <w:p w:rsidR="006E1CD5" w:rsidRPr="00306B56" w:rsidRDefault="00E26BB8" w:rsidP="00306B56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bCs/>
          <w:sz w:val="22"/>
          <w:szCs w:val="22"/>
        </w:rPr>
        <w:t>XI</w:t>
      </w:r>
      <w:r w:rsidR="006E1CD5">
        <w:rPr>
          <w:rFonts w:ascii="Calibri" w:hAnsi="Calibri" w:cs="Franklin Gothic Book"/>
          <w:bCs/>
          <w:sz w:val="22"/>
          <w:szCs w:val="22"/>
        </w:rPr>
        <w:t>.</w:t>
      </w:r>
      <w:r w:rsidR="006E1CD5">
        <w:rPr>
          <w:rFonts w:ascii="Calibri" w:hAnsi="Calibri" w:cs="Franklin Gothic Book"/>
          <w:bCs/>
          <w:sz w:val="22"/>
          <w:szCs w:val="22"/>
        </w:rPr>
        <w:tab/>
        <w:t>Adjournment</w:t>
      </w:r>
    </w:p>
    <w:p w:rsidR="00BF51EA" w:rsidRPr="00BF51EA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sectPr w:rsidR="00BF51EA" w:rsidRPr="00BF51EA" w:rsidSect="000D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F7" w:rsidRDefault="00CE50F7" w:rsidP="00CE50F7">
      <w:r>
        <w:separator/>
      </w:r>
    </w:p>
  </w:endnote>
  <w:endnote w:type="continuationSeparator" w:id="0">
    <w:p w:rsidR="00CE50F7" w:rsidRDefault="00CE50F7" w:rsidP="00CE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21" w:rsidRPr="00213721" w:rsidRDefault="00213721" w:rsidP="00213721">
    <w:pPr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213721">
      <w:rPr>
        <w:rFonts w:asciiTheme="minorHAnsi" w:hAnsiTheme="minorHAnsi" w:cstheme="minorHAnsi"/>
        <w:b/>
        <w:bCs/>
        <w:i/>
        <w:iCs/>
        <w:sz w:val="16"/>
        <w:szCs w:val="16"/>
      </w:rPr>
      <w:t>The Mission of the Muskegon County Homeless Continuum of Care Network is to coordinate community efforts to prevent and end homelessness.</w:t>
    </w:r>
  </w:p>
  <w:p w:rsidR="00CE50F7" w:rsidRPr="00213721" w:rsidRDefault="00213721">
    <w:pPr>
      <w:pStyle w:val="Footer"/>
      <w:rPr>
        <w:rFonts w:asciiTheme="minorHAnsi" w:hAnsiTheme="minorHAnsi" w:cstheme="minorHAnsi"/>
        <w:sz w:val="20"/>
        <w:szCs w:val="20"/>
      </w:rPr>
    </w:pPr>
    <w:r w:rsidRPr="00213721">
      <w:rPr>
        <w:rFonts w:asciiTheme="minorHAnsi" w:hAnsiTheme="minorHAnsi" w:cstheme="minorHAnsi"/>
        <w:sz w:val="20"/>
        <w:szCs w:val="20"/>
      </w:rPr>
      <w:t>Network Agenda 0</w:t>
    </w:r>
    <w:r w:rsidR="00527968">
      <w:rPr>
        <w:rFonts w:asciiTheme="minorHAnsi" w:hAnsiTheme="minorHAnsi" w:cstheme="minorHAnsi"/>
        <w:sz w:val="20"/>
        <w:szCs w:val="20"/>
      </w:rPr>
      <w:t>1082020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F7" w:rsidRDefault="00CE50F7" w:rsidP="00CE50F7">
      <w:r>
        <w:separator/>
      </w:r>
    </w:p>
  </w:footnote>
  <w:footnote w:type="continuationSeparator" w:id="0">
    <w:p w:rsidR="00CE50F7" w:rsidRDefault="00CE50F7" w:rsidP="00CE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E1" w:rsidRDefault="00BA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8CE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5A"/>
    <w:multiLevelType w:val="hybridMultilevel"/>
    <w:tmpl w:val="8C169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82AFA"/>
    <w:multiLevelType w:val="hybridMultilevel"/>
    <w:tmpl w:val="E80EFF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80F13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C2D28"/>
    <w:multiLevelType w:val="hybridMultilevel"/>
    <w:tmpl w:val="278E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378A5DBD"/>
    <w:multiLevelType w:val="hybridMultilevel"/>
    <w:tmpl w:val="FC42FA80"/>
    <w:lvl w:ilvl="0" w:tplc="80106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09AF"/>
    <w:multiLevelType w:val="hybridMultilevel"/>
    <w:tmpl w:val="5498A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E5AE2"/>
    <w:multiLevelType w:val="hybridMultilevel"/>
    <w:tmpl w:val="B5A63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4BCE"/>
    <w:multiLevelType w:val="hybridMultilevel"/>
    <w:tmpl w:val="BEC4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B738C1"/>
    <w:multiLevelType w:val="hybridMultilevel"/>
    <w:tmpl w:val="13E81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5CC15CE"/>
    <w:multiLevelType w:val="hybridMultilevel"/>
    <w:tmpl w:val="674C6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B2325"/>
    <w:multiLevelType w:val="hybridMultilevel"/>
    <w:tmpl w:val="187A6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F57D8"/>
    <w:multiLevelType w:val="hybridMultilevel"/>
    <w:tmpl w:val="4D0428EE"/>
    <w:lvl w:ilvl="0" w:tplc="F2CE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5B00"/>
    <w:multiLevelType w:val="hybridMultilevel"/>
    <w:tmpl w:val="8BACE938"/>
    <w:lvl w:ilvl="0" w:tplc="1EC4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0"/>
  </w:num>
  <w:num w:numId="5">
    <w:abstractNumId w:val="17"/>
  </w:num>
  <w:num w:numId="6">
    <w:abstractNumId w:val="1"/>
  </w:num>
  <w:num w:numId="7">
    <w:abstractNumId w:val="19"/>
  </w:num>
  <w:num w:numId="8">
    <w:abstractNumId w:val="15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14"/>
  </w:num>
  <w:num w:numId="17">
    <w:abstractNumId w:val="18"/>
  </w:num>
  <w:num w:numId="18">
    <w:abstractNumId w:val="7"/>
  </w:num>
  <w:num w:numId="19">
    <w:abstractNumId w:val="16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05D08"/>
    <w:rsid w:val="000173A7"/>
    <w:rsid w:val="0002082A"/>
    <w:rsid w:val="00036F4D"/>
    <w:rsid w:val="0004259A"/>
    <w:rsid w:val="00060365"/>
    <w:rsid w:val="00091C01"/>
    <w:rsid w:val="000D27B7"/>
    <w:rsid w:val="000D4800"/>
    <w:rsid w:val="0020438F"/>
    <w:rsid w:val="00213721"/>
    <w:rsid w:val="002423F0"/>
    <w:rsid w:val="00276758"/>
    <w:rsid w:val="002C1DC1"/>
    <w:rsid w:val="002F0D6B"/>
    <w:rsid w:val="003041BE"/>
    <w:rsid w:val="003052CA"/>
    <w:rsid w:val="00306B56"/>
    <w:rsid w:val="00336E22"/>
    <w:rsid w:val="00346ED7"/>
    <w:rsid w:val="003B4A86"/>
    <w:rsid w:val="003B5909"/>
    <w:rsid w:val="003D4CFF"/>
    <w:rsid w:val="003F2C96"/>
    <w:rsid w:val="0040625E"/>
    <w:rsid w:val="00430DB4"/>
    <w:rsid w:val="00430DDC"/>
    <w:rsid w:val="00485896"/>
    <w:rsid w:val="00495A34"/>
    <w:rsid w:val="004B2636"/>
    <w:rsid w:val="004B73A4"/>
    <w:rsid w:val="004E47D3"/>
    <w:rsid w:val="00527968"/>
    <w:rsid w:val="00552FA0"/>
    <w:rsid w:val="005A7F6B"/>
    <w:rsid w:val="005B3EAC"/>
    <w:rsid w:val="005C1A81"/>
    <w:rsid w:val="005C3E86"/>
    <w:rsid w:val="00613724"/>
    <w:rsid w:val="00621AAF"/>
    <w:rsid w:val="00634EBB"/>
    <w:rsid w:val="006634E7"/>
    <w:rsid w:val="00672518"/>
    <w:rsid w:val="0067665C"/>
    <w:rsid w:val="0068529C"/>
    <w:rsid w:val="006A589C"/>
    <w:rsid w:val="006E1CD5"/>
    <w:rsid w:val="006F6584"/>
    <w:rsid w:val="00766C42"/>
    <w:rsid w:val="007945E6"/>
    <w:rsid w:val="007C78D7"/>
    <w:rsid w:val="007F0DBE"/>
    <w:rsid w:val="0080613A"/>
    <w:rsid w:val="008915EE"/>
    <w:rsid w:val="008B5DF3"/>
    <w:rsid w:val="008C4EBC"/>
    <w:rsid w:val="009001B3"/>
    <w:rsid w:val="0091731E"/>
    <w:rsid w:val="009310AD"/>
    <w:rsid w:val="0093634B"/>
    <w:rsid w:val="00952B29"/>
    <w:rsid w:val="009558D7"/>
    <w:rsid w:val="009724D1"/>
    <w:rsid w:val="00974AAD"/>
    <w:rsid w:val="009B0068"/>
    <w:rsid w:val="009C298E"/>
    <w:rsid w:val="009E51C8"/>
    <w:rsid w:val="009F0432"/>
    <w:rsid w:val="009F1742"/>
    <w:rsid w:val="00A552F1"/>
    <w:rsid w:val="00A8234A"/>
    <w:rsid w:val="00AD50BF"/>
    <w:rsid w:val="00B5353D"/>
    <w:rsid w:val="00B80E45"/>
    <w:rsid w:val="00B9628B"/>
    <w:rsid w:val="00BA59E1"/>
    <w:rsid w:val="00BB7A00"/>
    <w:rsid w:val="00BF51EA"/>
    <w:rsid w:val="00C44EDE"/>
    <w:rsid w:val="00C53B69"/>
    <w:rsid w:val="00C5741A"/>
    <w:rsid w:val="00C74F9D"/>
    <w:rsid w:val="00C8527D"/>
    <w:rsid w:val="00C97D99"/>
    <w:rsid w:val="00CB7386"/>
    <w:rsid w:val="00CE50F7"/>
    <w:rsid w:val="00CE7526"/>
    <w:rsid w:val="00CF1487"/>
    <w:rsid w:val="00D470FF"/>
    <w:rsid w:val="00D930F6"/>
    <w:rsid w:val="00DF4BBD"/>
    <w:rsid w:val="00E00A62"/>
    <w:rsid w:val="00E26BB8"/>
    <w:rsid w:val="00E72B1A"/>
    <w:rsid w:val="00E758F3"/>
    <w:rsid w:val="00E944FF"/>
    <w:rsid w:val="00E97D35"/>
    <w:rsid w:val="00EA57A9"/>
    <w:rsid w:val="00EF5CD4"/>
    <w:rsid w:val="00EF63CC"/>
    <w:rsid w:val="00F43BE4"/>
    <w:rsid w:val="00F55ED0"/>
    <w:rsid w:val="00F572E6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C2903-C17B-4438-AA3C-848E2D0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2019-12-30T14:57:00Z</cp:lastPrinted>
  <dcterms:created xsi:type="dcterms:W3CDTF">2020-01-07T14:27:00Z</dcterms:created>
  <dcterms:modified xsi:type="dcterms:W3CDTF">2020-01-07T14:27:00Z</dcterms:modified>
</cp:coreProperties>
</file>